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3E" w:rsidRPr="00902A04" w:rsidRDefault="0092373E" w:rsidP="009237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902A04">
        <w:rPr>
          <w:rFonts w:ascii="Times New Roman" w:hAnsi="Times New Roman"/>
          <w:b/>
          <w:sz w:val="28"/>
          <w:szCs w:val="24"/>
          <w:u w:val="single"/>
        </w:rPr>
        <w:t xml:space="preserve">ОБҐРУНТУВАННЯ </w:t>
      </w:r>
    </w:p>
    <w:p w:rsidR="0092373E" w:rsidRPr="00902A04" w:rsidRDefault="0092373E" w:rsidP="009237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902A04">
        <w:rPr>
          <w:rFonts w:ascii="Times New Roman" w:hAnsi="Times New Roman"/>
          <w:b/>
          <w:sz w:val="28"/>
          <w:szCs w:val="24"/>
          <w:u w:val="singl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2373E" w:rsidRPr="00902A04" w:rsidRDefault="0092373E" w:rsidP="0092373E">
      <w:pPr>
        <w:spacing w:after="120" w:line="240" w:lineRule="auto"/>
        <w:contextualSpacing/>
        <w:jc w:val="center"/>
        <w:rPr>
          <w:rFonts w:ascii="Times New Roman" w:hAnsi="Times New Roman"/>
          <w:sz w:val="20"/>
          <w:szCs w:val="24"/>
        </w:rPr>
      </w:pPr>
      <w:r w:rsidRPr="00902A04">
        <w:rPr>
          <w:rFonts w:ascii="Times New Roman" w:hAnsi="Times New Roman"/>
          <w:sz w:val="20"/>
          <w:szCs w:val="24"/>
        </w:rPr>
        <w:t xml:space="preserve">(відповідно до пункту 4 постанови Кабінету Міністрів України </w:t>
      </w:r>
    </w:p>
    <w:p w:rsidR="0092373E" w:rsidRPr="00902A04" w:rsidRDefault="0092373E" w:rsidP="0092373E">
      <w:pPr>
        <w:spacing w:after="120" w:line="240" w:lineRule="auto"/>
        <w:contextualSpacing/>
        <w:jc w:val="center"/>
        <w:rPr>
          <w:rFonts w:ascii="Times New Roman" w:hAnsi="Times New Roman"/>
          <w:sz w:val="20"/>
          <w:szCs w:val="24"/>
        </w:rPr>
      </w:pPr>
      <w:r w:rsidRPr="00902A04">
        <w:rPr>
          <w:rFonts w:ascii="Times New Roman" w:hAnsi="Times New Roman"/>
          <w:sz w:val="20"/>
          <w:szCs w:val="24"/>
        </w:rPr>
        <w:t>від 11.10.2016 № 710 «Про ефективне використання державних коштів»)</w:t>
      </w:r>
    </w:p>
    <w:p w:rsidR="0092373E" w:rsidRPr="00B2577C" w:rsidRDefault="0092373E" w:rsidP="0092373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2373E" w:rsidRPr="00902A04" w:rsidRDefault="0092373E" w:rsidP="0092373E">
      <w:pPr>
        <w:pStyle w:val="a5"/>
        <w:tabs>
          <w:tab w:val="left" w:pos="1134"/>
        </w:tabs>
        <w:spacing w:after="0" w:line="240" w:lineRule="auto"/>
        <w:ind w:left="5" w:firstLineChars="292" w:firstLine="704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 осіб - підприємців та громадських формувань, його категорія:</w:t>
      </w: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>Виконавчий комітет Диканської селищної ради</w:t>
      </w: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 xml:space="preserve">38500, Полтавська область, Полтавський район,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с-ще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 xml:space="preserve"> Диканька, вул.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Незалежності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133</w:t>
      </w: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ЄДРПОУ – 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04383133</w:t>
      </w: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373E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Категорія замовника 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 xml:space="preserve">(відповідно до частини 1 статті 2 Закону України «Про публічні закупівлі») </w:t>
      </w: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1 (органи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</w:t>
      </w:r>
      <w:r w:rsidRPr="00902A04">
        <w:rPr>
          <w:rFonts w:ascii="Times New Roman" w:eastAsia="Times New Roman" w:hAnsi="Times New Roman"/>
          <w:sz w:val="24"/>
          <w:szCs w:val="24"/>
          <w:lang w:val="ru-RU" w:eastAsia="uk-UA"/>
        </w:rPr>
        <w:t>’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єднання територіальних громад)</w:t>
      </w: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73E" w:rsidRPr="005E4E3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73E" w:rsidRPr="00902A04" w:rsidRDefault="0092373E" w:rsidP="0092373E">
      <w:pPr>
        <w:pStyle w:val="a5"/>
        <w:tabs>
          <w:tab w:val="left" w:pos="1134"/>
        </w:tabs>
        <w:spacing w:after="0" w:line="240" w:lineRule="auto"/>
        <w:ind w:left="6" w:firstLineChars="292" w:firstLine="704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92373E" w:rsidRPr="0092373E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2373E">
        <w:rPr>
          <w:rFonts w:ascii="Times New Roman" w:hAnsi="Times New Roman"/>
          <w:bCs/>
          <w:sz w:val="24"/>
          <w:szCs w:val="24"/>
        </w:rPr>
        <w:t xml:space="preserve">Тепловізійний модуль </w:t>
      </w:r>
      <w:r w:rsidRPr="0092373E">
        <w:rPr>
          <w:rFonts w:ascii="Times New Roman" w:hAnsi="Times New Roman"/>
          <w:bCs/>
          <w:sz w:val="24"/>
          <w:szCs w:val="24"/>
          <w:lang w:val="en-US"/>
        </w:rPr>
        <w:t>OCT</w:t>
      </w:r>
      <w:r w:rsidRPr="0092373E">
        <w:rPr>
          <w:rFonts w:ascii="Times New Roman" w:hAnsi="Times New Roman"/>
          <w:bCs/>
          <w:sz w:val="24"/>
          <w:szCs w:val="24"/>
        </w:rPr>
        <w:t>640-17-19</w:t>
      </w:r>
      <w:r w:rsidRPr="0092373E">
        <w:rPr>
          <w:rFonts w:ascii="Times New Roman" w:hAnsi="Times New Roman"/>
          <w:bCs/>
          <w:sz w:val="24"/>
          <w:szCs w:val="24"/>
          <w:lang w:val="en-US"/>
        </w:rPr>
        <w:t>U</w:t>
      </w:r>
      <w:r w:rsidRPr="0092373E">
        <w:rPr>
          <w:rFonts w:ascii="Times New Roman" w:hAnsi="Times New Roman"/>
          <w:bCs/>
          <w:sz w:val="24"/>
          <w:szCs w:val="24"/>
        </w:rPr>
        <w:t xml:space="preserve"> (</w:t>
      </w:r>
      <w:r w:rsidRPr="0092373E">
        <w:rPr>
          <w:rFonts w:ascii="Times New Roman" w:hAnsi="Times New Roman"/>
          <w:bCs/>
          <w:sz w:val="24"/>
          <w:szCs w:val="24"/>
          <w:lang w:val="en-US"/>
        </w:rPr>
        <w:t>Military</w:t>
      </w:r>
      <w:r w:rsidRPr="0092373E">
        <w:rPr>
          <w:rFonts w:ascii="Times New Roman" w:hAnsi="Times New Roman"/>
          <w:bCs/>
          <w:sz w:val="24"/>
          <w:szCs w:val="24"/>
        </w:rPr>
        <w:t xml:space="preserve">, </w:t>
      </w:r>
      <w:r w:rsidRPr="0092373E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92373E">
        <w:rPr>
          <w:rFonts w:ascii="Times New Roman" w:hAnsi="Times New Roman"/>
          <w:bCs/>
          <w:sz w:val="24"/>
          <w:szCs w:val="24"/>
        </w:rPr>
        <w:t xml:space="preserve">/1.1) </w:t>
      </w:r>
      <w:r w:rsidRPr="0092373E">
        <w:rPr>
          <w:rFonts w:ascii="Times New Roman" w:hAnsi="Times New Roman"/>
          <w:sz w:val="24"/>
          <w:szCs w:val="24"/>
        </w:rPr>
        <w:t>(або еквівалент) (код 35720000-7 згідно ДК 021:2015 (системи розвідки, спостереження, виявлення цілі та рекогносцировки))</w:t>
      </w:r>
      <w:r w:rsidRPr="0092373E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92373E" w:rsidRPr="005E4E3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</w:p>
    <w:p w:rsidR="0092373E" w:rsidRDefault="0092373E" w:rsidP="00923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902A0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UA-202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5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10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CB2341">
        <w:rPr>
          <w:rFonts w:ascii="Times New Roman" w:eastAsia="Times New Roman" w:hAnsi="Times New Roman"/>
          <w:sz w:val="24"/>
          <w:szCs w:val="24"/>
          <w:lang w:val="ru-RU" w:eastAsia="uk-UA"/>
        </w:rPr>
        <w:t>0</w:t>
      </w:r>
      <w:r w:rsidRPr="0092373E">
        <w:rPr>
          <w:rFonts w:ascii="Times New Roman" w:eastAsia="Times New Roman" w:hAnsi="Times New Roman"/>
          <w:sz w:val="24"/>
          <w:szCs w:val="24"/>
          <w:lang w:val="ru-RU" w:eastAsia="uk-UA"/>
        </w:rPr>
        <w:t>8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-0</w:t>
      </w:r>
      <w:r>
        <w:rPr>
          <w:rFonts w:ascii="Times New Roman" w:eastAsia="Times New Roman" w:hAnsi="Times New Roman"/>
          <w:sz w:val="24"/>
          <w:szCs w:val="24"/>
          <w:lang w:val="ru-RU" w:eastAsia="uk-UA"/>
        </w:rPr>
        <w:t>09399</w:t>
      </w:r>
      <w:r w:rsidRPr="00902A04">
        <w:rPr>
          <w:rFonts w:ascii="Times New Roman" w:eastAsia="Times New Roman" w:hAnsi="Times New Roman"/>
          <w:sz w:val="24"/>
          <w:szCs w:val="24"/>
          <w:lang w:eastAsia="uk-UA"/>
        </w:rPr>
        <w:t>-a.</w:t>
      </w:r>
    </w:p>
    <w:p w:rsidR="0092373E" w:rsidRPr="005E4E34" w:rsidRDefault="0092373E" w:rsidP="00923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Chars="294" w:firstLine="708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</w:p>
    <w:p w:rsidR="0092373E" w:rsidRDefault="0092373E" w:rsidP="0092373E">
      <w:pPr>
        <w:pStyle w:val="a3"/>
        <w:spacing w:before="0" w:beforeAutospacing="0" w:after="0" w:afterAutospacing="0"/>
        <w:ind w:firstLine="709"/>
        <w:jc w:val="both"/>
        <w:rPr>
          <w:lang w:val="uk-UA" w:eastAsia="ar-SA"/>
        </w:rPr>
      </w:pPr>
      <w:r w:rsidRPr="00902A04">
        <w:rPr>
          <w:lang w:val="uk-UA"/>
        </w:rPr>
        <w:t xml:space="preserve">З метою </w:t>
      </w:r>
      <w:r>
        <w:rPr>
          <w:lang w:val="uk-UA"/>
        </w:rPr>
        <w:t xml:space="preserve">належної </w:t>
      </w:r>
      <w:r w:rsidRPr="00902A04">
        <w:rPr>
          <w:lang w:val="uk-UA"/>
        </w:rPr>
        <w:t xml:space="preserve">організації </w:t>
      </w:r>
      <w:r>
        <w:rPr>
          <w:lang w:val="uk-UA"/>
        </w:rPr>
        <w:t xml:space="preserve">підтримки військових формувань </w:t>
      </w:r>
      <w:r w:rsidRPr="00902A04">
        <w:rPr>
          <w:lang w:val="uk-UA"/>
        </w:rPr>
        <w:t>існує потреба у придбанні</w:t>
      </w:r>
      <w:r>
        <w:rPr>
          <w:lang w:val="uk-UA"/>
        </w:rPr>
        <w:t xml:space="preserve"> </w:t>
      </w:r>
      <w:r>
        <w:rPr>
          <w:bCs/>
          <w:lang w:val="uk-UA"/>
        </w:rPr>
        <w:t>тепловізійного модуля</w:t>
      </w:r>
      <w:r w:rsidRPr="00902A04">
        <w:rPr>
          <w:lang w:val="uk-UA"/>
        </w:rPr>
        <w:t>, як</w:t>
      </w:r>
      <w:r>
        <w:rPr>
          <w:lang w:val="uk-UA"/>
        </w:rPr>
        <w:t>ий</w:t>
      </w:r>
      <w:r w:rsidRPr="00902A04">
        <w:rPr>
          <w:lang w:val="uk-UA"/>
        </w:rPr>
        <w:t xml:space="preserve"> буд</w:t>
      </w:r>
      <w:r>
        <w:rPr>
          <w:lang w:val="uk-UA"/>
        </w:rPr>
        <w:t>е</w:t>
      </w:r>
      <w:r w:rsidRPr="00902A04">
        <w:rPr>
          <w:lang w:val="uk-UA"/>
        </w:rPr>
        <w:t xml:space="preserve"> використовуватися</w:t>
      </w:r>
      <w:r>
        <w:rPr>
          <w:lang w:val="uk-UA"/>
        </w:rPr>
        <w:t xml:space="preserve"> ними для виконання завдань по відбиттю збройної агресії рф проти України</w:t>
      </w:r>
      <w:r w:rsidRPr="00902A04">
        <w:rPr>
          <w:lang w:val="uk-UA"/>
        </w:rPr>
        <w:t xml:space="preserve">. </w:t>
      </w:r>
      <w:r w:rsidRPr="00902A04">
        <w:rPr>
          <w:color w:val="000000"/>
          <w:szCs w:val="26"/>
          <w:lang w:val="uk-UA" w:eastAsia="uk-UA"/>
        </w:rPr>
        <w:t xml:space="preserve">Потреба визначалася з урахуванням запланованих поточних завдань замовника. </w:t>
      </w:r>
      <w:r w:rsidRPr="00902A04">
        <w:rPr>
          <w:color w:val="000000"/>
          <w:szCs w:val="26"/>
          <w:lang w:eastAsia="uk-UA"/>
        </w:rPr>
        <w:t>Для визначення технічних і якісних характеристик предмета закупівлі залучалися відповідні фахівці замовника, які відповідатимуть за подальше використання товару.</w:t>
      </w:r>
      <w:r w:rsidRPr="00902A04">
        <w:t xml:space="preserve"> Технічні та якісні характеристики предмета закупівлі сформовано з урахуванням специфіки </w:t>
      </w:r>
      <w:r w:rsidRPr="00902A04">
        <w:rPr>
          <w:lang w:val="uk-UA"/>
        </w:rPr>
        <w:t>використання предмета закупівлі</w:t>
      </w:r>
      <w:r w:rsidRPr="00902A04">
        <w:rPr>
          <w:lang w:eastAsia="ar-SA"/>
        </w:rPr>
        <w:t>.</w:t>
      </w:r>
    </w:p>
    <w:p w:rsidR="0092373E" w:rsidRPr="005E4E34" w:rsidRDefault="0092373E" w:rsidP="0092373E">
      <w:pPr>
        <w:pStyle w:val="a3"/>
        <w:spacing w:before="0" w:beforeAutospacing="0" w:after="0" w:afterAutospacing="0"/>
        <w:ind w:firstLine="709"/>
        <w:jc w:val="both"/>
        <w:rPr>
          <w:rFonts w:eastAsia="Calibri"/>
          <w:highlight w:val="yellow"/>
          <w:lang w:val="uk-UA"/>
        </w:rPr>
      </w:pP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розміру бюджетного призначення:</w:t>
      </w:r>
    </w:p>
    <w:p w:rsidR="0092373E" w:rsidRDefault="0092373E" w:rsidP="00923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2739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</w:t>
      </w:r>
      <w:r w:rsidRPr="007E2739">
        <w:rPr>
          <w:rFonts w:ascii="Times New Roman" w:hAnsi="Times New Roman"/>
          <w:sz w:val="24"/>
          <w:szCs w:val="24"/>
        </w:rPr>
        <w:t xml:space="preserve">визначений рішенням </w:t>
      </w:r>
      <w:r>
        <w:rPr>
          <w:rFonts w:ascii="Times New Roman" w:hAnsi="Times New Roman"/>
          <w:sz w:val="24"/>
          <w:szCs w:val="24"/>
        </w:rPr>
        <w:t>57 (позачергової)</w:t>
      </w:r>
      <w:r w:rsidRPr="007E2739">
        <w:rPr>
          <w:rFonts w:ascii="Times New Roman" w:hAnsi="Times New Roman"/>
          <w:sz w:val="24"/>
          <w:szCs w:val="24"/>
        </w:rPr>
        <w:t xml:space="preserve"> сесії 8 скликання Диканської селищної ради № </w:t>
      </w:r>
      <w:r>
        <w:rPr>
          <w:rFonts w:ascii="Times New Roman" w:hAnsi="Times New Roman"/>
          <w:sz w:val="24"/>
          <w:szCs w:val="24"/>
        </w:rPr>
        <w:t>11</w:t>
      </w:r>
      <w:r w:rsidRPr="007E2739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21</w:t>
      </w:r>
      <w:r w:rsidRPr="007E2739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4</w:t>
      </w:r>
      <w:r w:rsidRPr="007E2739">
        <w:rPr>
          <w:rFonts w:ascii="Times New Roman" w:hAnsi="Times New Roman"/>
          <w:sz w:val="24"/>
          <w:szCs w:val="24"/>
        </w:rPr>
        <w:t xml:space="preserve"> року «Про бюджет Диканської селищної територіальної громади на 202</w:t>
      </w:r>
      <w:r>
        <w:rPr>
          <w:rFonts w:ascii="Times New Roman" w:hAnsi="Times New Roman"/>
          <w:sz w:val="24"/>
          <w:szCs w:val="24"/>
        </w:rPr>
        <w:t>5</w:t>
      </w:r>
      <w:r w:rsidRPr="007E2739">
        <w:rPr>
          <w:rFonts w:ascii="Times New Roman" w:hAnsi="Times New Roman"/>
          <w:sz w:val="24"/>
          <w:szCs w:val="24"/>
        </w:rPr>
        <w:t xml:space="preserve"> рік»</w:t>
      </w:r>
      <w:r w:rsidRPr="00902A04">
        <w:rPr>
          <w:rFonts w:ascii="Times New Roman" w:hAnsi="Times New Roman"/>
          <w:sz w:val="24"/>
          <w:szCs w:val="24"/>
        </w:rPr>
        <w:t xml:space="preserve"> (із змінами, внесеними рішенням </w:t>
      </w:r>
      <w:r w:rsidR="009C28C8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A04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02A04">
        <w:rPr>
          <w:rFonts w:ascii="Times New Roman" w:hAnsi="Times New Roman"/>
          <w:sz w:val="24"/>
          <w:szCs w:val="24"/>
        </w:rPr>
        <w:t xml:space="preserve">8 скликання Диканської селищної ради </w:t>
      </w:r>
      <w:r w:rsidRPr="007566E9">
        <w:rPr>
          <w:rFonts w:ascii="Times New Roman" w:hAnsi="Times New Roman"/>
          <w:sz w:val="24"/>
          <w:szCs w:val="24"/>
        </w:rPr>
        <w:t xml:space="preserve">№ </w:t>
      </w:r>
      <w:r w:rsidR="009C28C8">
        <w:rPr>
          <w:rFonts w:ascii="Times New Roman" w:hAnsi="Times New Roman"/>
          <w:sz w:val="24"/>
          <w:szCs w:val="24"/>
        </w:rPr>
        <w:t>10</w:t>
      </w:r>
      <w:r w:rsidRPr="00902A04">
        <w:rPr>
          <w:rFonts w:ascii="Times New Roman" w:hAnsi="Times New Roman"/>
          <w:sz w:val="24"/>
          <w:szCs w:val="24"/>
        </w:rPr>
        <w:t xml:space="preserve"> від </w:t>
      </w:r>
      <w:r w:rsidR="009C28C8">
        <w:rPr>
          <w:rFonts w:ascii="Times New Roman" w:hAnsi="Times New Roman"/>
          <w:sz w:val="24"/>
          <w:szCs w:val="24"/>
        </w:rPr>
        <w:t>31</w:t>
      </w:r>
      <w:r w:rsidRPr="00902A04">
        <w:rPr>
          <w:rFonts w:ascii="Times New Roman" w:hAnsi="Times New Roman"/>
          <w:sz w:val="24"/>
          <w:szCs w:val="24"/>
        </w:rPr>
        <w:t>.0</w:t>
      </w:r>
      <w:r w:rsidR="009C28C8">
        <w:rPr>
          <w:rFonts w:ascii="Times New Roman" w:hAnsi="Times New Roman"/>
          <w:sz w:val="24"/>
          <w:szCs w:val="24"/>
        </w:rPr>
        <w:t>1</w:t>
      </w:r>
      <w:r w:rsidRPr="00902A04">
        <w:rPr>
          <w:rFonts w:ascii="Times New Roman" w:hAnsi="Times New Roman"/>
          <w:sz w:val="24"/>
          <w:szCs w:val="24"/>
        </w:rPr>
        <w:t>.202</w:t>
      </w:r>
      <w:r w:rsidR="009C28C8">
        <w:rPr>
          <w:rFonts w:ascii="Times New Roman" w:hAnsi="Times New Roman"/>
          <w:sz w:val="24"/>
          <w:szCs w:val="24"/>
        </w:rPr>
        <w:t>5</w:t>
      </w:r>
      <w:r w:rsidRPr="00902A04">
        <w:rPr>
          <w:rFonts w:ascii="Times New Roman" w:hAnsi="Times New Roman"/>
          <w:sz w:val="24"/>
          <w:szCs w:val="24"/>
        </w:rPr>
        <w:t xml:space="preserve"> року «Про внесення змін до бюджету Диканської селищної територіальної громади на</w:t>
      </w:r>
      <w:r>
        <w:rPr>
          <w:rFonts w:ascii="Times New Roman" w:hAnsi="Times New Roman"/>
          <w:sz w:val="24"/>
          <w:szCs w:val="24"/>
        </w:rPr>
        <w:t xml:space="preserve"> 2025 рік»).</w:t>
      </w:r>
    </w:p>
    <w:p w:rsidR="0092373E" w:rsidRPr="005E4E34" w:rsidRDefault="0092373E" w:rsidP="00923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2373E" w:rsidRPr="00902A04" w:rsidRDefault="0092373E" w:rsidP="0092373E">
      <w:pPr>
        <w:pStyle w:val="a5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902A0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851A23" w:rsidRDefault="0092373E" w:rsidP="009C28C8">
      <w:pPr>
        <w:spacing w:after="0" w:line="240" w:lineRule="auto"/>
        <w:ind w:firstLine="709"/>
        <w:jc w:val="both"/>
      </w:pPr>
      <w:r w:rsidRPr="00902A0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Визначення очікуваної вартості предмета закупівлі було здійснено замовником з урахуванням вимог наказу Міністерства розвитку економіки, торгівлі та сільського господарства України від 18.02.2020 року № 275 «Про затвердження примірної методики визначення очікуваної вартості предмета закупівлі», </w:t>
      </w:r>
      <w:r w:rsidRPr="00902A04">
        <w:rPr>
          <w:rFonts w:ascii="Times New Roman" w:hAnsi="Times New Roman"/>
          <w:sz w:val="24"/>
          <w:szCs w:val="24"/>
          <w:lang w:eastAsia="ru-RU"/>
        </w:rPr>
        <w:t>зокрема використовуючи метод порівняння ринкових цін на даний товар, які доступні у відкритих джерелах інформації в мережі Інтернет, та інформації з отриманих цінових пропозицій постачальників цього товару</w:t>
      </w:r>
      <w:r w:rsidRPr="00902A0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Pr="00902A04">
        <w:rPr>
          <w:rFonts w:ascii="Times New Roman" w:hAnsi="Times New Roman"/>
          <w:color w:val="000000"/>
          <w:sz w:val="28"/>
          <w:szCs w:val="26"/>
          <w:lang w:eastAsia="uk-UA"/>
        </w:rPr>
        <w:t xml:space="preserve"> </w:t>
      </w:r>
      <w:r w:rsidRPr="00902A04">
        <w:rPr>
          <w:rFonts w:ascii="Times New Roman" w:hAnsi="Times New Roman"/>
          <w:color w:val="000000"/>
          <w:sz w:val="24"/>
          <w:szCs w:val="26"/>
          <w:lang w:eastAsia="uk-UA"/>
        </w:rPr>
        <w:t>Під час аналізу ринку використовувалась загальнодоступна інформація щодо цін на товар, яка міститься у відкритих джерелах в мережі Інтернет (зокрема, на сайтах постачальників та в електронній системі закупівель «</w:t>
      </w:r>
      <w:r w:rsidRPr="00902A04">
        <w:rPr>
          <w:rFonts w:ascii="Times New Roman" w:hAnsi="Times New Roman"/>
          <w:color w:val="000000"/>
          <w:sz w:val="24"/>
          <w:szCs w:val="26"/>
          <w:lang w:val="en-US" w:eastAsia="uk-UA"/>
        </w:rPr>
        <w:t>Prozorro</w:t>
      </w:r>
      <w:r w:rsidRPr="00902A04">
        <w:rPr>
          <w:rFonts w:ascii="Times New Roman" w:hAnsi="Times New Roman"/>
          <w:color w:val="000000"/>
          <w:sz w:val="24"/>
          <w:szCs w:val="26"/>
          <w:lang w:eastAsia="uk-UA"/>
        </w:rPr>
        <w:t>») та проводились ринкові консультації із зацікавленими учасниками ринку шляхом отримання від них цінових пропозицій.</w:t>
      </w:r>
      <w:r w:rsidR="009C28C8">
        <w:t xml:space="preserve"> </w:t>
      </w:r>
    </w:p>
    <w:sectPr w:rsidR="00851A23" w:rsidSect="009C28C8">
      <w:pgSz w:w="11906" w:h="16838"/>
      <w:pgMar w:top="851" w:right="589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1529C">
      <w:pPr>
        <w:spacing w:after="0" w:line="240" w:lineRule="auto"/>
      </w:pPr>
      <w:r>
        <w:separator/>
      </w:r>
    </w:p>
  </w:endnote>
  <w:endnote w:type="continuationSeparator" w:id="0">
    <w:p w:rsidR="00000000" w:rsidRDefault="00D1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1529C">
      <w:pPr>
        <w:spacing w:after="0" w:line="240" w:lineRule="auto"/>
      </w:pPr>
      <w:r>
        <w:separator/>
      </w:r>
    </w:p>
  </w:footnote>
  <w:footnote w:type="continuationSeparator" w:id="0">
    <w:p w:rsidR="00000000" w:rsidRDefault="00D15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73E"/>
    <w:rsid w:val="00851A23"/>
    <w:rsid w:val="0092373E"/>
    <w:rsid w:val="009C28C8"/>
    <w:rsid w:val="00CB2341"/>
    <w:rsid w:val="00D1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923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92373E"/>
    <w:pPr>
      <w:ind w:left="720"/>
      <w:contextualSpacing/>
    </w:pPr>
    <w:rPr>
      <w:sz w:val="20"/>
      <w:szCs w:val="20"/>
      <w:lang/>
    </w:rPr>
  </w:style>
  <w:style w:type="character" w:customStyle="1" w:styleId="a6">
    <w:name w:val="Абзац списка Знак"/>
    <w:link w:val="a5"/>
    <w:uiPriority w:val="34"/>
    <w:qFormat/>
    <w:locked/>
    <w:rsid w:val="0092373E"/>
    <w:rPr>
      <w:rFonts w:ascii="Calibri" w:eastAsia="Calibri" w:hAnsi="Calibri" w:cs="Times New Roman"/>
      <w:sz w:val="20"/>
      <w:szCs w:val="20"/>
      <w:lang/>
    </w:rPr>
  </w:style>
  <w:style w:type="character" w:customStyle="1" w:styleId="a4">
    <w:name w:val="Обычный (веб) Знак"/>
    <w:link w:val="a3"/>
    <w:uiPriority w:val="99"/>
    <w:qFormat/>
    <w:locked/>
    <w:rsid w:val="009237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2025-10-14T13:48:00Z</dcterms:created>
  <dcterms:modified xsi:type="dcterms:W3CDTF">2025-10-14T13:48:00Z</dcterms:modified>
</cp:coreProperties>
</file>