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6D034" w14:textId="77777777" w:rsidR="00E60181" w:rsidRDefault="003F0DD9" w:rsidP="003F0DD9">
      <w:pPr>
        <w:pStyle w:val="a3"/>
        <w:ind w:firstLine="7797"/>
        <w:rPr>
          <w:sz w:val="28"/>
          <w:szCs w:val="28"/>
        </w:rPr>
      </w:pPr>
      <w:r>
        <w:rPr>
          <w:sz w:val="28"/>
          <w:szCs w:val="28"/>
        </w:rPr>
        <w:t>Додаток 2</w:t>
      </w:r>
    </w:p>
    <w:p w14:paraId="46CE169C" w14:textId="77777777" w:rsidR="003F0DD9" w:rsidRDefault="003F0DD9" w:rsidP="003F0DD9">
      <w:pPr>
        <w:pStyle w:val="a3"/>
        <w:ind w:firstLine="7797"/>
        <w:rPr>
          <w:sz w:val="28"/>
          <w:szCs w:val="28"/>
        </w:rPr>
      </w:pPr>
      <w:r>
        <w:rPr>
          <w:sz w:val="28"/>
          <w:szCs w:val="28"/>
        </w:rPr>
        <w:t xml:space="preserve">До Програми підтримки соціально вразливих </w:t>
      </w:r>
    </w:p>
    <w:p w14:paraId="6B463D6B" w14:textId="77777777" w:rsidR="003F0DD9" w:rsidRDefault="003F0DD9" w:rsidP="003F0DD9">
      <w:pPr>
        <w:pStyle w:val="a3"/>
        <w:ind w:firstLine="7797"/>
        <w:rPr>
          <w:sz w:val="28"/>
          <w:szCs w:val="28"/>
        </w:rPr>
      </w:pPr>
      <w:r>
        <w:rPr>
          <w:sz w:val="28"/>
          <w:szCs w:val="28"/>
        </w:rPr>
        <w:t>верств населення Диканської селищної ради</w:t>
      </w:r>
    </w:p>
    <w:p w14:paraId="00AF12D5" w14:textId="77777777" w:rsidR="003F0DD9" w:rsidRPr="00E72792" w:rsidRDefault="003F0DD9" w:rsidP="003F0DD9">
      <w:pPr>
        <w:pStyle w:val="a3"/>
        <w:ind w:firstLine="7797"/>
        <w:rPr>
          <w:sz w:val="28"/>
          <w:szCs w:val="28"/>
        </w:rPr>
      </w:pPr>
      <w:r>
        <w:rPr>
          <w:sz w:val="28"/>
          <w:szCs w:val="28"/>
        </w:rPr>
        <w:t>«Турбота» на 2024-2028 роки</w:t>
      </w:r>
    </w:p>
    <w:p w14:paraId="57722AA7" w14:textId="77777777" w:rsidR="00E60181" w:rsidRPr="00E72792" w:rsidRDefault="00E60181" w:rsidP="00E60181">
      <w:pPr>
        <w:jc w:val="right"/>
        <w:rPr>
          <w:lang w:val="ru-RU"/>
        </w:rPr>
      </w:pPr>
    </w:p>
    <w:p w14:paraId="51DB2821" w14:textId="77777777" w:rsidR="00E60181" w:rsidRPr="00137614" w:rsidRDefault="00E60181" w:rsidP="00E60181">
      <w:pPr>
        <w:jc w:val="center"/>
        <w:rPr>
          <w:b/>
        </w:rPr>
      </w:pPr>
      <w:r w:rsidRPr="00137614">
        <w:rPr>
          <w:b/>
        </w:rPr>
        <w:t>Напр</w:t>
      </w:r>
      <w:r>
        <w:rPr>
          <w:b/>
        </w:rPr>
        <w:t>я</w:t>
      </w:r>
      <w:r w:rsidRPr="00137614">
        <w:rPr>
          <w:b/>
        </w:rPr>
        <w:t xml:space="preserve">ми діяльності та заходи </w:t>
      </w:r>
    </w:p>
    <w:p w14:paraId="5F9F48A9" w14:textId="77777777" w:rsidR="00E60181" w:rsidRDefault="00E60181" w:rsidP="00E60181">
      <w:pPr>
        <w:jc w:val="center"/>
        <w:rPr>
          <w:b/>
        </w:rPr>
      </w:pPr>
      <w:r>
        <w:rPr>
          <w:b/>
        </w:rPr>
        <w:t>Програми</w:t>
      </w:r>
      <w:r w:rsidRPr="00FB14E8">
        <w:rPr>
          <w:b/>
        </w:rPr>
        <w:t xml:space="preserve"> </w:t>
      </w:r>
      <w:r>
        <w:rPr>
          <w:b/>
        </w:rPr>
        <w:t>підтримки соціально вразливих верств населення Диканської селищ</w:t>
      </w:r>
      <w:r w:rsidR="00317459">
        <w:rPr>
          <w:b/>
        </w:rPr>
        <w:t>ної ради  «Турбота» на 2024-2028</w:t>
      </w:r>
      <w:r>
        <w:rPr>
          <w:b/>
        </w:rPr>
        <w:t xml:space="preserve"> ро</w:t>
      </w:r>
      <w:r w:rsidRPr="00137614">
        <w:rPr>
          <w:b/>
        </w:rPr>
        <w:t>к</w:t>
      </w:r>
      <w:r>
        <w:rPr>
          <w:b/>
        </w:rPr>
        <w:t>и</w:t>
      </w:r>
      <w:r w:rsidRPr="00137614">
        <w:rPr>
          <w:b/>
        </w:rPr>
        <w:t xml:space="preserve"> </w:t>
      </w:r>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3497"/>
        <w:gridCol w:w="708"/>
        <w:gridCol w:w="1270"/>
        <w:gridCol w:w="1276"/>
        <w:gridCol w:w="715"/>
        <w:gridCol w:w="708"/>
        <w:gridCol w:w="615"/>
        <w:gridCol w:w="94"/>
        <w:gridCol w:w="784"/>
        <w:gridCol w:w="7"/>
        <w:gridCol w:w="60"/>
        <w:gridCol w:w="45"/>
        <w:gridCol w:w="813"/>
        <w:gridCol w:w="822"/>
        <w:gridCol w:w="1580"/>
      </w:tblGrid>
      <w:tr w:rsidR="00E60181" w:rsidRPr="00881984" w14:paraId="63EFD8B7" w14:textId="77777777" w:rsidTr="003F0DD9">
        <w:trPr>
          <w:trHeight w:val="735"/>
        </w:trPr>
        <w:tc>
          <w:tcPr>
            <w:tcW w:w="1465" w:type="dxa"/>
            <w:vMerge w:val="restart"/>
          </w:tcPr>
          <w:p w14:paraId="7CB370F4" w14:textId="77777777" w:rsidR="00E60181" w:rsidRPr="00881984" w:rsidRDefault="00E60181" w:rsidP="0080050A">
            <w:pPr>
              <w:jc w:val="center"/>
              <w:rPr>
                <w:sz w:val="24"/>
                <w:szCs w:val="24"/>
              </w:rPr>
            </w:pPr>
            <w:r w:rsidRPr="00881984">
              <w:rPr>
                <w:sz w:val="24"/>
                <w:szCs w:val="24"/>
              </w:rPr>
              <w:t>Назва напряму діяльності (пріоритетні завдання)</w:t>
            </w:r>
          </w:p>
        </w:tc>
        <w:tc>
          <w:tcPr>
            <w:tcW w:w="3497" w:type="dxa"/>
            <w:vMerge w:val="restart"/>
          </w:tcPr>
          <w:p w14:paraId="0B01409F" w14:textId="77777777" w:rsidR="00E60181" w:rsidRPr="00881984" w:rsidRDefault="00E60181" w:rsidP="0080050A">
            <w:pPr>
              <w:jc w:val="center"/>
              <w:rPr>
                <w:sz w:val="24"/>
                <w:szCs w:val="24"/>
              </w:rPr>
            </w:pPr>
            <w:r w:rsidRPr="00881984">
              <w:rPr>
                <w:sz w:val="24"/>
                <w:szCs w:val="24"/>
              </w:rPr>
              <w:t>Перелік заходів програми</w:t>
            </w:r>
          </w:p>
          <w:p w14:paraId="4A18D087" w14:textId="77777777" w:rsidR="00E60181" w:rsidRPr="00881984" w:rsidRDefault="00E60181" w:rsidP="0080050A">
            <w:pPr>
              <w:jc w:val="center"/>
              <w:rPr>
                <w:sz w:val="24"/>
                <w:szCs w:val="24"/>
              </w:rPr>
            </w:pPr>
          </w:p>
        </w:tc>
        <w:tc>
          <w:tcPr>
            <w:tcW w:w="708" w:type="dxa"/>
            <w:vMerge w:val="restart"/>
          </w:tcPr>
          <w:p w14:paraId="3504B0CC" w14:textId="77777777" w:rsidR="00E60181" w:rsidRPr="00881984" w:rsidRDefault="00E60181" w:rsidP="0080050A">
            <w:pPr>
              <w:jc w:val="center"/>
              <w:rPr>
                <w:sz w:val="24"/>
                <w:szCs w:val="24"/>
              </w:rPr>
            </w:pPr>
            <w:r w:rsidRPr="00881984">
              <w:rPr>
                <w:sz w:val="24"/>
                <w:szCs w:val="24"/>
              </w:rPr>
              <w:t>Строк виконання заходу</w:t>
            </w:r>
          </w:p>
        </w:tc>
        <w:tc>
          <w:tcPr>
            <w:tcW w:w="1270" w:type="dxa"/>
            <w:vMerge w:val="restart"/>
          </w:tcPr>
          <w:p w14:paraId="0FFF4F37" w14:textId="77777777" w:rsidR="00E60181" w:rsidRPr="00881984" w:rsidRDefault="00E60181" w:rsidP="0080050A">
            <w:pPr>
              <w:tabs>
                <w:tab w:val="left" w:pos="599"/>
                <w:tab w:val="left" w:pos="812"/>
              </w:tabs>
              <w:ind w:left="-109"/>
              <w:jc w:val="center"/>
              <w:rPr>
                <w:sz w:val="24"/>
                <w:szCs w:val="24"/>
              </w:rPr>
            </w:pPr>
            <w:r w:rsidRPr="00881984">
              <w:rPr>
                <w:sz w:val="24"/>
                <w:szCs w:val="24"/>
              </w:rPr>
              <w:t>Виконавці</w:t>
            </w:r>
          </w:p>
        </w:tc>
        <w:tc>
          <w:tcPr>
            <w:tcW w:w="1276" w:type="dxa"/>
            <w:vMerge w:val="restart"/>
          </w:tcPr>
          <w:p w14:paraId="508EA0EF" w14:textId="77777777" w:rsidR="00E60181" w:rsidRPr="00881984" w:rsidRDefault="00E60181" w:rsidP="0080050A">
            <w:pPr>
              <w:jc w:val="center"/>
              <w:rPr>
                <w:sz w:val="24"/>
                <w:szCs w:val="24"/>
              </w:rPr>
            </w:pPr>
            <w:r w:rsidRPr="00881984">
              <w:rPr>
                <w:sz w:val="24"/>
                <w:szCs w:val="24"/>
              </w:rPr>
              <w:t>Джерела фінансування</w:t>
            </w:r>
          </w:p>
        </w:tc>
        <w:tc>
          <w:tcPr>
            <w:tcW w:w="4663" w:type="dxa"/>
            <w:gridSpan w:val="10"/>
          </w:tcPr>
          <w:p w14:paraId="0AC0D442" w14:textId="77777777" w:rsidR="00E60181" w:rsidRPr="00176C3C" w:rsidRDefault="00E60181" w:rsidP="0080050A">
            <w:pPr>
              <w:jc w:val="center"/>
              <w:rPr>
                <w:sz w:val="24"/>
                <w:szCs w:val="24"/>
              </w:rPr>
            </w:pPr>
            <w:r w:rsidRPr="00881984">
              <w:rPr>
                <w:sz w:val="24"/>
                <w:szCs w:val="24"/>
              </w:rPr>
              <w:t xml:space="preserve">Орієнтовні обсяги фінансування,                   </w:t>
            </w:r>
            <w:proofErr w:type="spellStart"/>
            <w:r w:rsidRPr="00881984">
              <w:rPr>
                <w:sz w:val="24"/>
                <w:szCs w:val="24"/>
              </w:rPr>
              <w:t>тис.грн</w:t>
            </w:r>
            <w:proofErr w:type="spellEnd"/>
            <w:r w:rsidRPr="00176C3C">
              <w:rPr>
                <w:sz w:val="24"/>
                <w:szCs w:val="24"/>
              </w:rPr>
              <w:t>.</w:t>
            </w:r>
          </w:p>
          <w:p w14:paraId="229B9CE1" w14:textId="77777777" w:rsidR="00E60181" w:rsidRPr="00881984" w:rsidRDefault="00E60181" w:rsidP="0080050A">
            <w:pPr>
              <w:ind w:left="113" w:right="113"/>
              <w:rPr>
                <w:sz w:val="24"/>
                <w:szCs w:val="24"/>
              </w:rPr>
            </w:pPr>
            <w:r w:rsidRPr="00881984">
              <w:rPr>
                <w:sz w:val="24"/>
                <w:szCs w:val="24"/>
              </w:rPr>
              <w:t xml:space="preserve"> </w:t>
            </w:r>
          </w:p>
        </w:tc>
        <w:tc>
          <w:tcPr>
            <w:tcW w:w="1580" w:type="dxa"/>
            <w:vMerge w:val="restart"/>
          </w:tcPr>
          <w:p w14:paraId="46DE205B" w14:textId="77777777" w:rsidR="00E60181" w:rsidRPr="00881984" w:rsidRDefault="00E60181" w:rsidP="0080050A">
            <w:pPr>
              <w:ind w:right="-126"/>
              <w:jc w:val="center"/>
              <w:rPr>
                <w:sz w:val="24"/>
                <w:szCs w:val="24"/>
              </w:rPr>
            </w:pPr>
          </w:p>
          <w:p w14:paraId="528C1AE0" w14:textId="77777777" w:rsidR="00E60181" w:rsidRPr="00881984" w:rsidRDefault="00E60181" w:rsidP="0080050A">
            <w:pPr>
              <w:tabs>
                <w:tab w:val="left" w:pos="1840"/>
              </w:tabs>
              <w:ind w:right="-126"/>
              <w:jc w:val="center"/>
              <w:rPr>
                <w:sz w:val="24"/>
                <w:szCs w:val="24"/>
              </w:rPr>
            </w:pPr>
            <w:r w:rsidRPr="00881984">
              <w:rPr>
                <w:sz w:val="24"/>
                <w:szCs w:val="24"/>
              </w:rPr>
              <w:t>Очікуваний результат</w:t>
            </w:r>
          </w:p>
        </w:tc>
      </w:tr>
      <w:tr w:rsidR="00317459" w:rsidRPr="00881984" w14:paraId="14267036" w14:textId="77777777" w:rsidTr="003F0DD9">
        <w:trPr>
          <w:trHeight w:val="818"/>
        </w:trPr>
        <w:tc>
          <w:tcPr>
            <w:tcW w:w="1465" w:type="dxa"/>
            <w:vMerge/>
          </w:tcPr>
          <w:p w14:paraId="0359E06A" w14:textId="77777777" w:rsidR="00317459" w:rsidRPr="00881984" w:rsidRDefault="00317459" w:rsidP="0080050A">
            <w:pPr>
              <w:jc w:val="center"/>
              <w:rPr>
                <w:sz w:val="24"/>
                <w:szCs w:val="24"/>
              </w:rPr>
            </w:pPr>
          </w:p>
        </w:tc>
        <w:tc>
          <w:tcPr>
            <w:tcW w:w="3497" w:type="dxa"/>
            <w:vMerge/>
          </w:tcPr>
          <w:p w14:paraId="2A03069F" w14:textId="77777777" w:rsidR="00317459" w:rsidRPr="00881984" w:rsidRDefault="00317459" w:rsidP="0080050A">
            <w:pPr>
              <w:jc w:val="center"/>
              <w:rPr>
                <w:sz w:val="24"/>
                <w:szCs w:val="24"/>
              </w:rPr>
            </w:pPr>
          </w:p>
        </w:tc>
        <w:tc>
          <w:tcPr>
            <w:tcW w:w="708" w:type="dxa"/>
            <w:vMerge/>
          </w:tcPr>
          <w:p w14:paraId="5121B982" w14:textId="77777777" w:rsidR="00317459" w:rsidRPr="00881984" w:rsidRDefault="00317459" w:rsidP="0080050A">
            <w:pPr>
              <w:jc w:val="center"/>
              <w:rPr>
                <w:sz w:val="24"/>
                <w:szCs w:val="24"/>
              </w:rPr>
            </w:pPr>
          </w:p>
        </w:tc>
        <w:tc>
          <w:tcPr>
            <w:tcW w:w="1270" w:type="dxa"/>
            <w:vMerge/>
          </w:tcPr>
          <w:p w14:paraId="15D68F77" w14:textId="77777777" w:rsidR="00317459" w:rsidRPr="00881984" w:rsidRDefault="00317459" w:rsidP="0080050A">
            <w:pPr>
              <w:tabs>
                <w:tab w:val="left" w:pos="599"/>
                <w:tab w:val="left" w:pos="812"/>
              </w:tabs>
              <w:ind w:left="-109"/>
              <w:jc w:val="center"/>
              <w:rPr>
                <w:sz w:val="24"/>
                <w:szCs w:val="24"/>
              </w:rPr>
            </w:pPr>
          </w:p>
        </w:tc>
        <w:tc>
          <w:tcPr>
            <w:tcW w:w="1276" w:type="dxa"/>
            <w:vMerge/>
          </w:tcPr>
          <w:p w14:paraId="634A7689" w14:textId="77777777" w:rsidR="00317459" w:rsidRPr="00881984" w:rsidRDefault="00317459" w:rsidP="0080050A">
            <w:pPr>
              <w:jc w:val="center"/>
              <w:rPr>
                <w:sz w:val="24"/>
                <w:szCs w:val="24"/>
              </w:rPr>
            </w:pPr>
          </w:p>
        </w:tc>
        <w:tc>
          <w:tcPr>
            <w:tcW w:w="715" w:type="dxa"/>
          </w:tcPr>
          <w:p w14:paraId="3AB2495A" w14:textId="77777777" w:rsidR="00317459" w:rsidRPr="00881984" w:rsidRDefault="00317459" w:rsidP="0080050A">
            <w:pPr>
              <w:ind w:left="113" w:right="113" w:hanging="221"/>
              <w:rPr>
                <w:sz w:val="24"/>
                <w:szCs w:val="24"/>
              </w:rPr>
            </w:pPr>
            <w:r>
              <w:rPr>
                <w:sz w:val="24"/>
                <w:szCs w:val="24"/>
              </w:rPr>
              <w:t>2024</w:t>
            </w:r>
          </w:p>
        </w:tc>
        <w:tc>
          <w:tcPr>
            <w:tcW w:w="708" w:type="dxa"/>
          </w:tcPr>
          <w:p w14:paraId="64B4C488" w14:textId="77777777" w:rsidR="00317459" w:rsidRPr="00881984" w:rsidRDefault="00317459" w:rsidP="0080050A">
            <w:pPr>
              <w:ind w:left="113" w:right="113" w:hanging="221"/>
              <w:rPr>
                <w:sz w:val="24"/>
                <w:szCs w:val="24"/>
              </w:rPr>
            </w:pPr>
            <w:r>
              <w:rPr>
                <w:sz w:val="24"/>
                <w:szCs w:val="24"/>
              </w:rPr>
              <w:t>2025</w:t>
            </w:r>
          </w:p>
        </w:tc>
        <w:tc>
          <w:tcPr>
            <w:tcW w:w="709" w:type="dxa"/>
            <w:gridSpan w:val="2"/>
          </w:tcPr>
          <w:p w14:paraId="05E47026" w14:textId="77777777" w:rsidR="00317459" w:rsidRPr="00881984" w:rsidRDefault="00317459" w:rsidP="0080050A">
            <w:pPr>
              <w:ind w:left="113" w:right="113" w:hanging="221"/>
              <w:rPr>
                <w:sz w:val="24"/>
                <w:szCs w:val="24"/>
              </w:rPr>
            </w:pPr>
            <w:r>
              <w:rPr>
                <w:sz w:val="24"/>
                <w:szCs w:val="24"/>
              </w:rPr>
              <w:t>2026</w:t>
            </w:r>
          </w:p>
        </w:tc>
        <w:tc>
          <w:tcPr>
            <w:tcW w:w="896" w:type="dxa"/>
            <w:gridSpan w:val="4"/>
          </w:tcPr>
          <w:p w14:paraId="27AF1402" w14:textId="77777777" w:rsidR="00317459" w:rsidRPr="00317459" w:rsidRDefault="00317459" w:rsidP="00317459">
            <w:pPr>
              <w:rPr>
                <w:sz w:val="24"/>
                <w:szCs w:val="24"/>
              </w:rPr>
            </w:pPr>
            <w:r>
              <w:rPr>
                <w:sz w:val="24"/>
                <w:szCs w:val="24"/>
              </w:rPr>
              <w:t>2027</w:t>
            </w:r>
          </w:p>
        </w:tc>
        <w:tc>
          <w:tcPr>
            <w:tcW w:w="813" w:type="dxa"/>
          </w:tcPr>
          <w:p w14:paraId="029F5F08" w14:textId="77777777" w:rsidR="00317459" w:rsidRPr="00881984" w:rsidRDefault="00317459" w:rsidP="00317459">
            <w:pPr>
              <w:ind w:right="113" w:hanging="30"/>
              <w:rPr>
                <w:sz w:val="24"/>
                <w:szCs w:val="24"/>
              </w:rPr>
            </w:pPr>
            <w:r>
              <w:rPr>
                <w:sz w:val="24"/>
                <w:szCs w:val="24"/>
              </w:rPr>
              <w:t>2028</w:t>
            </w:r>
          </w:p>
        </w:tc>
        <w:tc>
          <w:tcPr>
            <w:tcW w:w="822" w:type="dxa"/>
          </w:tcPr>
          <w:p w14:paraId="370D6244" w14:textId="77777777" w:rsidR="00317459" w:rsidRPr="00881984" w:rsidRDefault="00317459" w:rsidP="005B7EDD">
            <w:pPr>
              <w:ind w:left="113" w:right="-129" w:hanging="197"/>
              <w:rPr>
                <w:sz w:val="24"/>
                <w:szCs w:val="24"/>
              </w:rPr>
            </w:pPr>
            <w:r>
              <w:rPr>
                <w:sz w:val="24"/>
                <w:szCs w:val="24"/>
              </w:rPr>
              <w:t>разом</w:t>
            </w:r>
          </w:p>
        </w:tc>
        <w:tc>
          <w:tcPr>
            <w:tcW w:w="1580" w:type="dxa"/>
            <w:vMerge/>
            <w:tcBorders>
              <w:bottom w:val="single" w:sz="4" w:space="0" w:color="auto"/>
            </w:tcBorders>
          </w:tcPr>
          <w:p w14:paraId="177F9291" w14:textId="77777777" w:rsidR="00317459" w:rsidRPr="00881984" w:rsidRDefault="00317459" w:rsidP="0080050A">
            <w:pPr>
              <w:jc w:val="center"/>
              <w:rPr>
                <w:sz w:val="24"/>
                <w:szCs w:val="24"/>
              </w:rPr>
            </w:pPr>
          </w:p>
        </w:tc>
      </w:tr>
      <w:tr w:rsidR="00317459" w:rsidRPr="00881984" w14:paraId="1E66361F" w14:textId="77777777" w:rsidTr="003F0DD9">
        <w:tc>
          <w:tcPr>
            <w:tcW w:w="1465" w:type="dxa"/>
            <w:vMerge w:val="restart"/>
          </w:tcPr>
          <w:p w14:paraId="21AB8F8D" w14:textId="77777777" w:rsidR="00317459" w:rsidRPr="00881984" w:rsidRDefault="00317459" w:rsidP="0080050A">
            <w:pPr>
              <w:rPr>
                <w:sz w:val="24"/>
                <w:szCs w:val="24"/>
              </w:rPr>
            </w:pPr>
            <w:r>
              <w:rPr>
                <w:sz w:val="24"/>
                <w:szCs w:val="24"/>
              </w:rPr>
              <w:t>1. Надання адресної допомоги окремим категоріям населення та особам (сім</w:t>
            </w:r>
            <w:r w:rsidRPr="00A932EC">
              <w:rPr>
                <w:sz w:val="24"/>
                <w:szCs w:val="24"/>
                <w:lang w:val="ru-RU"/>
              </w:rPr>
              <w:t>’</w:t>
            </w:r>
            <w:r>
              <w:rPr>
                <w:sz w:val="24"/>
                <w:szCs w:val="24"/>
              </w:rPr>
              <w:t>ям) в складних життєвих обставинах</w:t>
            </w:r>
          </w:p>
        </w:tc>
        <w:tc>
          <w:tcPr>
            <w:tcW w:w="3497" w:type="dxa"/>
          </w:tcPr>
          <w:p w14:paraId="4DAED616" w14:textId="77777777" w:rsidR="00317459" w:rsidRPr="00881984" w:rsidRDefault="00317459" w:rsidP="0080050A">
            <w:pPr>
              <w:ind w:hanging="95"/>
              <w:jc w:val="both"/>
              <w:rPr>
                <w:sz w:val="24"/>
                <w:szCs w:val="24"/>
              </w:rPr>
            </w:pPr>
            <w:r>
              <w:rPr>
                <w:sz w:val="24"/>
                <w:szCs w:val="24"/>
              </w:rPr>
              <w:t xml:space="preserve"> 1.1.Надання одноразової </w:t>
            </w:r>
            <w:r w:rsidRPr="00881984">
              <w:rPr>
                <w:sz w:val="24"/>
                <w:szCs w:val="24"/>
              </w:rPr>
              <w:t>матеріальн</w:t>
            </w:r>
            <w:r>
              <w:rPr>
                <w:sz w:val="24"/>
                <w:szCs w:val="24"/>
              </w:rPr>
              <w:t>ої підтримки</w:t>
            </w:r>
            <w:r w:rsidRPr="00881984">
              <w:rPr>
                <w:sz w:val="24"/>
                <w:szCs w:val="24"/>
              </w:rPr>
              <w:t xml:space="preserve"> особам, які потребують матеріальної допомоги в зв’</w:t>
            </w:r>
            <w:r>
              <w:rPr>
                <w:sz w:val="24"/>
                <w:szCs w:val="24"/>
              </w:rPr>
              <w:t>язку з хворобою (</w:t>
            </w:r>
            <w:r w:rsidRPr="00881984">
              <w:rPr>
                <w:sz w:val="24"/>
                <w:szCs w:val="24"/>
              </w:rPr>
              <w:t xml:space="preserve">придбання ліків, </w:t>
            </w:r>
            <w:r>
              <w:rPr>
                <w:sz w:val="24"/>
                <w:szCs w:val="24"/>
              </w:rPr>
              <w:t>стаціонарне лікування</w:t>
            </w:r>
            <w:r w:rsidRPr="00881984">
              <w:rPr>
                <w:sz w:val="24"/>
                <w:szCs w:val="24"/>
              </w:rPr>
              <w:t>, реабілітаційні заходи, тощо)</w:t>
            </w:r>
            <w:r>
              <w:rPr>
                <w:sz w:val="24"/>
                <w:szCs w:val="24"/>
              </w:rPr>
              <w:t>.</w:t>
            </w:r>
          </w:p>
        </w:tc>
        <w:tc>
          <w:tcPr>
            <w:tcW w:w="708" w:type="dxa"/>
          </w:tcPr>
          <w:p w14:paraId="4757D6DE" w14:textId="77777777" w:rsidR="00317459" w:rsidRPr="00881984" w:rsidRDefault="00317459" w:rsidP="0080050A">
            <w:pPr>
              <w:ind w:left="-108" w:right="-108"/>
              <w:rPr>
                <w:sz w:val="24"/>
                <w:szCs w:val="24"/>
              </w:rPr>
            </w:pPr>
            <w:r>
              <w:rPr>
                <w:sz w:val="24"/>
                <w:szCs w:val="24"/>
              </w:rPr>
              <w:t>2024-202</w:t>
            </w:r>
            <w:r w:rsidR="003F798D">
              <w:rPr>
                <w:sz w:val="24"/>
                <w:szCs w:val="24"/>
              </w:rPr>
              <w:t>8</w:t>
            </w:r>
          </w:p>
        </w:tc>
        <w:tc>
          <w:tcPr>
            <w:tcW w:w="1270" w:type="dxa"/>
          </w:tcPr>
          <w:p w14:paraId="0FDAEA6D" w14:textId="77777777" w:rsidR="00317459" w:rsidRPr="00881984" w:rsidRDefault="00317459" w:rsidP="00E41D8F">
            <w:pPr>
              <w:ind w:left="-108" w:right="-108"/>
              <w:rPr>
                <w:sz w:val="24"/>
                <w:szCs w:val="24"/>
              </w:rPr>
            </w:pPr>
            <w:r>
              <w:rPr>
                <w:sz w:val="24"/>
                <w:szCs w:val="24"/>
              </w:rPr>
              <w:t>Виконавчий комітет Диканської селищної ради</w:t>
            </w:r>
          </w:p>
        </w:tc>
        <w:tc>
          <w:tcPr>
            <w:tcW w:w="1276" w:type="dxa"/>
          </w:tcPr>
          <w:p w14:paraId="5C602107" w14:textId="77777777" w:rsidR="00317459" w:rsidRPr="00881984" w:rsidRDefault="00317459" w:rsidP="0080050A">
            <w:pPr>
              <w:tabs>
                <w:tab w:val="left" w:pos="1040"/>
              </w:tabs>
              <w:rPr>
                <w:sz w:val="24"/>
                <w:szCs w:val="24"/>
              </w:rPr>
            </w:pPr>
            <w:r>
              <w:rPr>
                <w:sz w:val="24"/>
                <w:szCs w:val="24"/>
              </w:rPr>
              <w:t>Бюджет селищної територіальної громади</w:t>
            </w:r>
          </w:p>
        </w:tc>
        <w:tc>
          <w:tcPr>
            <w:tcW w:w="715" w:type="dxa"/>
          </w:tcPr>
          <w:p w14:paraId="6EDFE3AE" w14:textId="77777777" w:rsidR="00317459" w:rsidRPr="00881984" w:rsidRDefault="00317459" w:rsidP="00A932EC">
            <w:pPr>
              <w:ind w:right="-108" w:hanging="108"/>
              <w:rPr>
                <w:sz w:val="24"/>
                <w:szCs w:val="24"/>
              </w:rPr>
            </w:pPr>
            <w:r>
              <w:rPr>
                <w:sz w:val="24"/>
                <w:szCs w:val="24"/>
              </w:rPr>
              <w:t>1400,0</w:t>
            </w:r>
          </w:p>
        </w:tc>
        <w:tc>
          <w:tcPr>
            <w:tcW w:w="708" w:type="dxa"/>
          </w:tcPr>
          <w:p w14:paraId="1E2E77C2" w14:textId="77777777" w:rsidR="00317459" w:rsidRPr="000A20B2" w:rsidRDefault="00317459" w:rsidP="00A932EC">
            <w:pPr>
              <w:ind w:right="-108" w:hanging="108"/>
              <w:rPr>
                <w:sz w:val="24"/>
                <w:szCs w:val="24"/>
              </w:rPr>
            </w:pPr>
            <w:r w:rsidRPr="000A20B2">
              <w:rPr>
                <w:sz w:val="24"/>
                <w:szCs w:val="24"/>
              </w:rPr>
              <w:t>1200,0</w:t>
            </w:r>
          </w:p>
        </w:tc>
        <w:tc>
          <w:tcPr>
            <w:tcW w:w="709" w:type="dxa"/>
            <w:gridSpan w:val="2"/>
          </w:tcPr>
          <w:p w14:paraId="77B51687" w14:textId="77777777" w:rsidR="00317459" w:rsidRPr="00A932EC" w:rsidRDefault="00317459" w:rsidP="001210ED">
            <w:pPr>
              <w:ind w:right="-108" w:hanging="108"/>
              <w:rPr>
                <w:sz w:val="24"/>
                <w:szCs w:val="24"/>
              </w:rPr>
            </w:pPr>
            <w:r w:rsidRPr="00A932EC">
              <w:rPr>
                <w:sz w:val="24"/>
                <w:szCs w:val="24"/>
              </w:rPr>
              <w:t>1</w:t>
            </w:r>
            <w:r>
              <w:rPr>
                <w:sz w:val="24"/>
                <w:szCs w:val="24"/>
              </w:rPr>
              <w:t>2</w:t>
            </w:r>
            <w:r w:rsidRPr="00A932EC">
              <w:rPr>
                <w:sz w:val="24"/>
                <w:szCs w:val="24"/>
              </w:rPr>
              <w:t>00,0</w:t>
            </w:r>
          </w:p>
        </w:tc>
        <w:tc>
          <w:tcPr>
            <w:tcW w:w="896" w:type="dxa"/>
            <w:gridSpan w:val="4"/>
          </w:tcPr>
          <w:p w14:paraId="792E3D10" w14:textId="77777777" w:rsidR="00317459" w:rsidRPr="00A932EC" w:rsidRDefault="00317459" w:rsidP="001210ED">
            <w:pPr>
              <w:ind w:right="-108"/>
              <w:rPr>
                <w:sz w:val="24"/>
                <w:szCs w:val="24"/>
              </w:rPr>
            </w:pPr>
            <w:r>
              <w:rPr>
                <w:sz w:val="24"/>
                <w:szCs w:val="24"/>
              </w:rPr>
              <w:t>1200,0</w:t>
            </w:r>
          </w:p>
        </w:tc>
        <w:tc>
          <w:tcPr>
            <w:tcW w:w="813" w:type="dxa"/>
          </w:tcPr>
          <w:p w14:paraId="7DE9911C" w14:textId="77777777" w:rsidR="00317459" w:rsidRPr="00A932EC" w:rsidRDefault="00317459" w:rsidP="001210ED">
            <w:pPr>
              <w:ind w:right="-108"/>
              <w:rPr>
                <w:sz w:val="24"/>
                <w:szCs w:val="24"/>
              </w:rPr>
            </w:pPr>
            <w:r>
              <w:rPr>
                <w:sz w:val="24"/>
                <w:szCs w:val="24"/>
              </w:rPr>
              <w:t>1200,0</w:t>
            </w:r>
          </w:p>
        </w:tc>
        <w:tc>
          <w:tcPr>
            <w:tcW w:w="822" w:type="dxa"/>
          </w:tcPr>
          <w:p w14:paraId="0470DA95" w14:textId="77777777" w:rsidR="00317459" w:rsidRPr="00A932EC" w:rsidRDefault="00317459" w:rsidP="0080050A">
            <w:pPr>
              <w:ind w:right="-166"/>
              <w:rPr>
                <w:sz w:val="24"/>
                <w:szCs w:val="24"/>
              </w:rPr>
            </w:pPr>
            <w:r>
              <w:rPr>
                <w:sz w:val="24"/>
                <w:szCs w:val="24"/>
              </w:rPr>
              <w:t>620</w:t>
            </w:r>
            <w:r w:rsidRPr="00A932EC">
              <w:rPr>
                <w:sz w:val="24"/>
                <w:szCs w:val="24"/>
              </w:rPr>
              <w:t>0,0</w:t>
            </w:r>
          </w:p>
        </w:tc>
        <w:tc>
          <w:tcPr>
            <w:tcW w:w="1580" w:type="dxa"/>
            <w:tcBorders>
              <w:bottom w:val="single" w:sz="4" w:space="0" w:color="auto"/>
            </w:tcBorders>
          </w:tcPr>
          <w:p w14:paraId="787E3FE5" w14:textId="77777777" w:rsidR="00317459" w:rsidRPr="00881984" w:rsidRDefault="00317459" w:rsidP="0080050A">
            <w:pPr>
              <w:rPr>
                <w:sz w:val="24"/>
                <w:szCs w:val="24"/>
              </w:rPr>
            </w:pPr>
            <w:r w:rsidRPr="00881984">
              <w:rPr>
                <w:sz w:val="24"/>
                <w:szCs w:val="24"/>
              </w:rPr>
              <w:t>Матеріальна підтримка осіб, які опинилися у скруті</w:t>
            </w:r>
            <w:r>
              <w:rPr>
                <w:sz w:val="24"/>
                <w:szCs w:val="24"/>
              </w:rPr>
              <w:t xml:space="preserve"> через хворобу</w:t>
            </w:r>
          </w:p>
        </w:tc>
      </w:tr>
      <w:tr w:rsidR="00317459" w:rsidRPr="00881984" w14:paraId="244DD5A9" w14:textId="77777777" w:rsidTr="003F0DD9">
        <w:tc>
          <w:tcPr>
            <w:tcW w:w="1465" w:type="dxa"/>
            <w:vMerge/>
          </w:tcPr>
          <w:p w14:paraId="5236F58A" w14:textId="77777777" w:rsidR="00317459" w:rsidRPr="00881984" w:rsidRDefault="00317459" w:rsidP="0080050A">
            <w:pPr>
              <w:rPr>
                <w:sz w:val="24"/>
                <w:szCs w:val="24"/>
              </w:rPr>
            </w:pPr>
          </w:p>
        </w:tc>
        <w:tc>
          <w:tcPr>
            <w:tcW w:w="3497" w:type="dxa"/>
          </w:tcPr>
          <w:p w14:paraId="21768467" w14:textId="77777777" w:rsidR="00317459" w:rsidRDefault="00317459" w:rsidP="0080050A">
            <w:pPr>
              <w:ind w:hanging="95"/>
              <w:jc w:val="both"/>
              <w:rPr>
                <w:sz w:val="24"/>
                <w:szCs w:val="24"/>
              </w:rPr>
            </w:pPr>
            <w:r>
              <w:rPr>
                <w:sz w:val="24"/>
                <w:szCs w:val="24"/>
              </w:rPr>
              <w:t xml:space="preserve">1.2.Надання матеріальної підтримки воїнам - інтернаціоналістам в разі скрутного матеріального становища для вирішення соціально-побутових питань та лікування. </w:t>
            </w:r>
          </w:p>
        </w:tc>
        <w:tc>
          <w:tcPr>
            <w:tcW w:w="708" w:type="dxa"/>
          </w:tcPr>
          <w:p w14:paraId="5AC23204" w14:textId="77777777" w:rsidR="00317459" w:rsidRDefault="00317459" w:rsidP="0080050A">
            <w:pPr>
              <w:ind w:left="-108" w:right="-108"/>
              <w:rPr>
                <w:sz w:val="24"/>
                <w:szCs w:val="24"/>
              </w:rPr>
            </w:pPr>
            <w:r>
              <w:rPr>
                <w:sz w:val="24"/>
                <w:szCs w:val="24"/>
              </w:rPr>
              <w:t>2024-202</w:t>
            </w:r>
            <w:r w:rsidR="003F798D">
              <w:rPr>
                <w:sz w:val="24"/>
                <w:szCs w:val="24"/>
              </w:rPr>
              <w:t>8</w:t>
            </w:r>
          </w:p>
        </w:tc>
        <w:tc>
          <w:tcPr>
            <w:tcW w:w="1270" w:type="dxa"/>
          </w:tcPr>
          <w:p w14:paraId="6705B20C" w14:textId="77777777" w:rsidR="00317459" w:rsidRPr="00881984" w:rsidRDefault="00317459" w:rsidP="0080050A">
            <w:pPr>
              <w:rPr>
                <w:sz w:val="24"/>
                <w:szCs w:val="24"/>
              </w:rPr>
            </w:pPr>
            <w:r>
              <w:rPr>
                <w:sz w:val="24"/>
                <w:szCs w:val="24"/>
              </w:rPr>
              <w:t>Виконавчий комітет Диканської селищної ради</w:t>
            </w:r>
          </w:p>
        </w:tc>
        <w:tc>
          <w:tcPr>
            <w:tcW w:w="1276" w:type="dxa"/>
          </w:tcPr>
          <w:p w14:paraId="608C5418" w14:textId="77777777" w:rsidR="00317459" w:rsidRPr="00881984" w:rsidRDefault="00317459" w:rsidP="0080050A">
            <w:pPr>
              <w:tabs>
                <w:tab w:val="left" w:pos="1040"/>
              </w:tabs>
              <w:rPr>
                <w:sz w:val="24"/>
                <w:szCs w:val="24"/>
              </w:rPr>
            </w:pPr>
            <w:r>
              <w:rPr>
                <w:sz w:val="24"/>
                <w:szCs w:val="24"/>
              </w:rPr>
              <w:t>Бюджет селищної територіальної громади</w:t>
            </w:r>
          </w:p>
        </w:tc>
        <w:tc>
          <w:tcPr>
            <w:tcW w:w="715" w:type="dxa"/>
          </w:tcPr>
          <w:p w14:paraId="0282FF7A" w14:textId="77777777" w:rsidR="00317459" w:rsidRDefault="00317459" w:rsidP="0080050A">
            <w:pPr>
              <w:rPr>
                <w:sz w:val="24"/>
                <w:szCs w:val="24"/>
              </w:rPr>
            </w:pPr>
            <w:r>
              <w:rPr>
                <w:sz w:val="24"/>
                <w:szCs w:val="24"/>
              </w:rPr>
              <w:t>75,0</w:t>
            </w:r>
          </w:p>
        </w:tc>
        <w:tc>
          <w:tcPr>
            <w:tcW w:w="708" w:type="dxa"/>
          </w:tcPr>
          <w:p w14:paraId="768FAE3A" w14:textId="77777777" w:rsidR="00317459" w:rsidRDefault="00317459" w:rsidP="0080050A">
            <w:pPr>
              <w:rPr>
                <w:sz w:val="24"/>
                <w:szCs w:val="24"/>
              </w:rPr>
            </w:pPr>
            <w:r>
              <w:rPr>
                <w:sz w:val="24"/>
                <w:szCs w:val="24"/>
              </w:rPr>
              <w:t>0</w:t>
            </w:r>
          </w:p>
        </w:tc>
        <w:tc>
          <w:tcPr>
            <w:tcW w:w="709" w:type="dxa"/>
            <w:gridSpan w:val="2"/>
          </w:tcPr>
          <w:p w14:paraId="011BEF26" w14:textId="77777777" w:rsidR="00317459" w:rsidRPr="00896279" w:rsidRDefault="00317459" w:rsidP="0080050A">
            <w:pPr>
              <w:rPr>
                <w:sz w:val="24"/>
                <w:szCs w:val="24"/>
              </w:rPr>
            </w:pPr>
            <w:r>
              <w:rPr>
                <w:sz w:val="24"/>
                <w:szCs w:val="24"/>
              </w:rPr>
              <w:t>0</w:t>
            </w:r>
          </w:p>
        </w:tc>
        <w:tc>
          <w:tcPr>
            <w:tcW w:w="896" w:type="dxa"/>
            <w:gridSpan w:val="4"/>
          </w:tcPr>
          <w:p w14:paraId="27B2239A" w14:textId="77777777" w:rsidR="00317459" w:rsidRPr="00896279" w:rsidRDefault="00317459" w:rsidP="00317459">
            <w:pPr>
              <w:rPr>
                <w:sz w:val="24"/>
                <w:szCs w:val="24"/>
              </w:rPr>
            </w:pPr>
            <w:r>
              <w:rPr>
                <w:sz w:val="24"/>
                <w:szCs w:val="24"/>
              </w:rPr>
              <w:t>0</w:t>
            </w:r>
          </w:p>
        </w:tc>
        <w:tc>
          <w:tcPr>
            <w:tcW w:w="813" w:type="dxa"/>
          </w:tcPr>
          <w:p w14:paraId="780C9785" w14:textId="77777777" w:rsidR="00317459" w:rsidRPr="00896279" w:rsidRDefault="00317459" w:rsidP="00317459">
            <w:pPr>
              <w:rPr>
                <w:sz w:val="24"/>
                <w:szCs w:val="24"/>
              </w:rPr>
            </w:pPr>
            <w:r>
              <w:rPr>
                <w:sz w:val="24"/>
                <w:szCs w:val="24"/>
              </w:rPr>
              <w:t>0</w:t>
            </w:r>
          </w:p>
        </w:tc>
        <w:tc>
          <w:tcPr>
            <w:tcW w:w="822" w:type="dxa"/>
          </w:tcPr>
          <w:p w14:paraId="161DC716" w14:textId="77777777" w:rsidR="00317459" w:rsidRPr="00896279" w:rsidRDefault="00317459" w:rsidP="0080050A">
            <w:pPr>
              <w:ind w:right="-166"/>
              <w:rPr>
                <w:sz w:val="24"/>
                <w:szCs w:val="24"/>
              </w:rPr>
            </w:pPr>
            <w:r>
              <w:rPr>
                <w:sz w:val="24"/>
                <w:szCs w:val="24"/>
              </w:rPr>
              <w:t>75,0</w:t>
            </w:r>
          </w:p>
        </w:tc>
        <w:tc>
          <w:tcPr>
            <w:tcW w:w="1580" w:type="dxa"/>
            <w:tcBorders>
              <w:bottom w:val="single" w:sz="4" w:space="0" w:color="auto"/>
            </w:tcBorders>
          </w:tcPr>
          <w:p w14:paraId="0F6B594F" w14:textId="77777777" w:rsidR="00317459" w:rsidRPr="00881984" w:rsidRDefault="00317459" w:rsidP="0080050A">
            <w:pPr>
              <w:rPr>
                <w:sz w:val="24"/>
                <w:szCs w:val="24"/>
              </w:rPr>
            </w:pPr>
            <w:r>
              <w:rPr>
                <w:sz w:val="24"/>
                <w:szCs w:val="24"/>
              </w:rPr>
              <w:t>Матеріальна підтримка воїнів - інтернаціоналістів</w:t>
            </w:r>
          </w:p>
        </w:tc>
      </w:tr>
      <w:tr w:rsidR="00317459" w:rsidRPr="00881984" w14:paraId="74934BC5" w14:textId="77777777" w:rsidTr="003F0DD9">
        <w:tc>
          <w:tcPr>
            <w:tcW w:w="1465" w:type="dxa"/>
            <w:vMerge/>
          </w:tcPr>
          <w:p w14:paraId="590A8371" w14:textId="77777777" w:rsidR="00317459" w:rsidRPr="00881984" w:rsidRDefault="00317459" w:rsidP="0080050A">
            <w:pPr>
              <w:rPr>
                <w:sz w:val="24"/>
                <w:szCs w:val="24"/>
              </w:rPr>
            </w:pPr>
          </w:p>
        </w:tc>
        <w:tc>
          <w:tcPr>
            <w:tcW w:w="3497" w:type="dxa"/>
          </w:tcPr>
          <w:p w14:paraId="03617818" w14:textId="77777777" w:rsidR="00317459" w:rsidRPr="00881984" w:rsidRDefault="00317459" w:rsidP="0080050A">
            <w:pPr>
              <w:ind w:left="-125" w:right="-59"/>
              <w:jc w:val="both"/>
              <w:rPr>
                <w:sz w:val="24"/>
                <w:szCs w:val="24"/>
              </w:rPr>
            </w:pPr>
            <w:r>
              <w:rPr>
                <w:sz w:val="24"/>
                <w:szCs w:val="24"/>
              </w:rPr>
              <w:t>1.3.Надання</w:t>
            </w:r>
            <w:r w:rsidRPr="00881984">
              <w:rPr>
                <w:sz w:val="24"/>
                <w:szCs w:val="24"/>
              </w:rPr>
              <w:t xml:space="preserve"> одноразов</w:t>
            </w:r>
            <w:r>
              <w:rPr>
                <w:sz w:val="24"/>
                <w:szCs w:val="24"/>
              </w:rPr>
              <w:t>ої</w:t>
            </w:r>
            <w:r w:rsidRPr="00881984">
              <w:rPr>
                <w:sz w:val="24"/>
                <w:szCs w:val="24"/>
              </w:rPr>
              <w:t xml:space="preserve"> грошов</w:t>
            </w:r>
            <w:r>
              <w:rPr>
                <w:sz w:val="24"/>
                <w:szCs w:val="24"/>
              </w:rPr>
              <w:t>ої</w:t>
            </w:r>
            <w:r w:rsidRPr="00881984">
              <w:rPr>
                <w:sz w:val="24"/>
                <w:szCs w:val="24"/>
              </w:rPr>
              <w:t xml:space="preserve"> допомог</w:t>
            </w:r>
            <w:r>
              <w:rPr>
                <w:sz w:val="24"/>
                <w:szCs w:val="24"/>
              </w:rPr>
              <w:t>и</w:t>
            </w:r>
            <w:r w:rsidRPr="00881984">
              <w:rPr>
                <w:sz w:val="24"/>
                <w:szCs w:val="24"/>
              </w:rPr>
              <w:t xml:space="preserve">  в зв’язку з смертю учасників ліквідації аварії на Чорн</w:t>
            </w:r>
            <w:r>
              <w:rPr>
                <w:sz w:val="24"/>
                <w:szCs w:val="24"/>
              </w:rPr>
              <w:t xml:space="preserve">обильській АЕС, </w:t>
            </w:r>
            <w:r>
              <w:rPr>
                <w:sz w:val="24"/>
                <w:szCs w:val="24"/>
              </w:rPr>
              <w:lastRenderedPageBreak/>
              <w:t xml:space="preserve">віднесеним до </w:t>
            </w:r>
            <w:r w:rsidRPr="00881984">
              <w:rPr>
                <w:sz w:val="24"/>
                <w:szCs w:val="24"/>
              </w:rPr>
              <w:t xml:space="preserve"> категорії</w:t>
            </w:r>
            <w:r>
              <w:rPr>
                <w:sz w:val="24"/>
                <w:szCs w:val="24"/>
              </w:rPr>
              <w:t xml:space="preserve">  2 та 3.</w:t>
            </w:r>
            <w:r w:rsidRPr="00881984">
              <w:rPr>
                <w:sz w:val="24"/>
                <w:szCs w:val="24"/>
              </w:rPr>
              <w:t xml:space="preserve"> </w:t>
            </w:r>
          </w:p>
        </w:tc>
        <w:tc>
          <w:tcPr>
            <w:tcW w:w="708" w:type="dxa"/>
          </w:tcPr>
          <w:p w14:paraId="4D48F5BA" w14:textId="77777777" w:rsidR="00317459" w:rsidRPr="00881984" w:rsidRDefault="00317459" w:rsidP="0080050A">
            <w:pPr>
              <w:ind w:left="-108" w:right="-108"/>
              <w:rPr>
                <w:sz w:val="24"/>
                <w:szCs w:val="24"/>
              </w:rPr>
            </w:pPr>
            <w:r>
              <w:rPr>
                <w:sz w:val="24"/>
                <w:szCs w:val="24"/>
              </w:rPr>
              <w:lastRenderedPageBreak/>
              <w:t>2024-202</w:t>
            </w:r>
            <w:r w:rsidR="003F798D">
              <w:rPr>
                <w:sz w:val="24"/>
                <w:szCs w:val="24"/>
              </w:rPr>
              <w:t>8</w:t>
            </w:r>
          </w:p>
        </w:tc>
        <w:tc>
          <w:tcPr>
            <w:tcW w:w="1270" w:type="dxa"/>
          </w:tcPr>
          <w:p w14:paraId="0307C594" w14:textId="77777777" w:rsidR="00317459" w:rsidRPr="00881984" w:rsidRDefault="00317459" w:rsidP="0080050A">
            <w:pPr>
              <w:rPr>
                <w:sz w:val="24"/>
                <w:szCs w:val="24"/>
              </w:rPr>
            </w:pPr>
            <w:r>
              <w:rPr>
                <w:sz w:val="24"/>
                <w:szCs w:val="24"/>
              </w:rPr>
              <w:t>Виконавчий комітет Диканськ</w:t>
            </w:r>
            <w:r>
              <w:rPr>
                <w:sz w:val="24"/>
                <w:szCs w:val="24"/>
              </w:rPr>
              <w:lastRenderedPageBreak/>
              <w:t>ої селищної ради</w:t>
            </w:r>
          </w:p>
        </w:tc>
        <w:tc>
          <w:tcPr>
            <w:tcW w:w="1276" w:type="dxa"/>
          </w:tcPr>
          <w:p w14:paraId="5C336C8C" w14:textId="77777777" w:rsidR="00317459" w:rsidRPr="00881984" w:rsidRDefault="00317459" w:rsidP="0080050A">
            <w:pPr>
              <w:tabs>
                <w:tab w:val="left" w:pos="1040"/>
              </w:tabs>
              <w:rPr>
                <w:sz w:val="24"/>
                <w:szCs w:val="24"/>
              </w:rPr>
            </w:pPr>
            <w:r>
              <w:rPr>
                <w:sz w:val="24"/>
                <w:szCs w:val="24"/>
              </w:rPr>
              <w:lastRenderedPageBreak/>
              <w:t xml:space="preserve">Бюджет селищної територіальної </w:t>
            </w:r>
            <w:r>
              <w:rPr>
                <w:sz w:val="24"/>
                <w:szCs w:val="24"/>
              </w:rPr>
              <w:lastRenderedPageBreak/>
              <w:t>громади</w:t>
            </w:r>
          </w:p>
        </w:tc>
        <w:tc>
          <w:tcPr>
            <w:tcW w:w="715" w:type="dxa"/>
          </w:tcPr>
          <w:p w14:paraId="3BD81007" w14:textId="77777777" w:rsidR="00317459" w:rsidRPr="00881984" w:rsidRDefault="00317459" w:rsidP="0080050A">
            <w:pPr>
              <w:rPr>
                <w:sz w:val="24"/>
                <w:szCs w:val="24"/>
              </w:rPr>
            </w:pPr>
            <w:r w:rsidRPr="00881984">
              <w:rPr>
                <w:sz w:val="24"/>
                <w:szCs w:val="24"/>
              </w:rPr>
              <w:lastRenderedPageBreak/>
              <w:t>15,0</w:t>
            </w:r>
          </w:p>
        </w:tc>
        <w:tc>
          <w:tcPr>
            <w:tcW w:w="708" w:type="dxa"/>
          </w:tcPr>
          <w:p w14:paraId="6AEBACDD" w14:textId="77777777" w:rsidR="00317459" w:rsidRPr="00881984" w:rsidRDefault="00317459" w:rsidP="0080050A">
            <w:pPr>
              <w:rPr>
                <w:sz w:val="24"/>
                <w:szCs w:val="24"/>
              </w:rPr>
            </w:pPr>
            <w:r>
              <w:rPr>
                <w:sz w:val="24"/>
                <w:szCs w:val="24"/>
              </w:rPr>
              <w:t>15,0</w:t>
            </w:r>
          </w:p>
        </w:tc>
        <w:tc>
          <w:tcPr>
            <w:tcW w:w="709" w:type="dxa"/>
            <w:gridSpan w:val="2"/>
          </w:tcPr>
          <w:p w14:paraId="6E538FB2" w14:textId="77777777" w:rsidR="00317459" w:rsidRPr="00881984" w:rsidRDefault="00317459" w:rsidP="0080050A">
            <w:pPr>
              <w:rPr>
                <w:sz w:val="24"/>
                <w:szCs w:val="24"/>
              </w:rPr>
            </w:pPr>
            <w:r>
              <w:rPr>
                <w:sz w:val="24"/>
                <w:szCs w:val="24"/>
              </w:rPr>
              <w:t>15,0</w:t>
            </w:r>
          </w:p>
        </w:tc>
        <w:tc>
          <w:tcPr>
            <w:tcW w:w="896" w:type="dxa"/>
            <w:gridSpan w:val="4"/>
          </w:tcPr>
          <w:p w14:paraId="16BC91C8" w14:textId="77777777" w:rsidR="00317459" w:rsidRPr="00881984" w:rsidRDefault="00317459" w:rsidP="00317459">
            <w:pPr>
              <w:rPr>
                <w:sz w:val="24"/>
                <w:szCs w:val="24"/>
              </w:rPr>
            </w:pPr>
            <w:r>
              <w:rPr>
                <w:sz w:val="24"/>
                <w:szCs w:val="24"/>
              </w:rPr>
              <w:t>15,0</w:t>
            </w:r>
          </w:p>
        </w:tc>
        <w:tc>
          <w:tcPr>
            <w:tcW w:w="813" w:type="dxa"/>
          </w:tcPr>
          <w:p w14:paraId="5B3171B5" w14:textId="77777777" w:rsidR="00317459" w:rsidRPr="00881984" w:rsidRDefault="00317459" w:rsidP="00317459">
            <w:pPr>
              <w:rPr>
                <w:sz w:val="24"/>
                <w:szCs w:val="24"/>
              </w:rPr>
            </w:pPr>
            <w:r>
              <w:rPr>
                <w:sz w:val="24"/>
                <w:szCs w:val="24"/>
              </w:rPr>
              <w:t>15,0</w:t>
            </w:r>
          </w:p>
        </w:tc>
        <w:tc>
          <w:tcPr>
            <w:tcW w:w="822" w:type="dxa"/>
          </w:tcPr>
          <w:p w14:paraId="12E4149C" w14:textId="77777777" w:rsidR="00317459" w:rsidRPr="00881984" w:rsidRDefault="00317459" w:rsidP="0080050A">
            <w:pPr>
              <w:rPr>
                <w:sz w:val="24"/>
                <w:szCs w:val="24"/>
              </w:rPr>
            </w:pPr>
            <w:r>
              <w:rPr>
                <w:sz w:val="24"/>
                <w:szCs w:val="24"/>
              </w:rPr>
              <w:t>75,0</w:t>
            </w:r>
          </w:p>
        </w:tc>
        <w:tc>
          <w:tcPr>
            <w:tcW w:w="1580" w:type="dxa"/>
          </w:tcPr>
          <w:p w14:paraId="52F74EB5" w14:textId="77777777" w:rsidR="00317459" w:rsidRPr="00881984" w:rsidRDefault="00317459" w:rsidP="0080050A">
            <w:pPr>
              <w:jc w:val="both"/>
              <w:rPr>
                <w:sz w:val="24"/>
                <w:szCs w:val="24"/>
              </w:rPr>
            </w:pPr>
            <w:r>
              <w:rPr>
                <w:sz w:val="24"/>
                <w:szCs w:val="24"/>
              </w:rPr>
              <w:t xml:space="preserve">Вшанування </w:t>
            </w:r>
            <w:proofErr w:type="spellStart"/>
            <w:r>
              <w:rPr>
                <w:sz w:val="24"/>
                <w:szCs w:val="24"/>
              </w:rPr>
              <w:t>пам</w:t>
            </w:r>
            <w:proofErr w:type="spellEnd"/>
            <w:r w:rsidRPr="00F236FC">
              <w:rPr>
                <w:sz w:val="24"/>
                <w:szCs w:val="24"/>
                <w:lang w:val="ru-RU"/>
              </w:rPr>
              <w:t>’</w:t>
            </w:r>
            <w:r>
              <w:rPr>
                <w:sz w:val="24"/>
                <w:szCs w:val="24"/>
              </w:rPr>
              <w:t>яті померлих</w:t>
            </w:r>
            <w:r w:rsidRPr="006645D8">
              <w:rPr>
                <w:sz w:val="24"/>
                <w:szCs w:val="24"/>
              </w:rPr>
              <w:t xml:space="preserve"> громадян, </w:t>
            </w:r>
            <w:r w:rsidRPr="006645D8">
              <w:rPr>
                <w:sz w:val="24"/>
                <w:szCs w:val="24"/>
              </w:rPr>
              <w:lastRenderedPageBreak/>
              <w:t>які постраждали внаслідок Чорнобильської катастрофи</w:t>
            </w:r>
          </w:p>
        </w:tc>
      </w:tr>
      <w:tr w:rsidR="00317459" w:rsidRPr="00881984" w14:paraId="0F5C6C5D" w14:textId="77777777" w:rsidTr="003F0DD9">
        <w:tc>
          <w:tcPr>
            <w:tcW w:w="1465" w:type="dxa"/>
            <w:vMerge/>
          </w:tcPr>
          <w:p w14:paraId="51CEB27C" w14:textId="77777777" w:rsidR="00317459" w:rsidRPr="00881984" w:rsidRDefault="00317459" w:rsidP="0080050A">
            <w:pPr>
              <w:rPr>
                <w:sz w:val="24"/>
                <w:szCs w:val="24"/>
              </w:rPr>
            </w:pPr>
          </w:p>
        </w:tc>
        <w:tc>
          <w:tcPr>
            <w:tcW w:w="3497" w:type="dxa"/>
          </w:tcPr>
          <w:p w14:paraId="01A22ADF" w14:textId="77777777" w:rsidR="00317459" w:rsidRPr="00881984" w:rsidRDefault="00317459" w:rsidP="00A932EC">
            <w:pPr>
              <w:ind w:left="-108"/>
              <w:jc w:val="both"/>
              <w:rPr>
                <w:sz w:val="24"/>
                <w:szCs w:val="24"/>
              </w:rPr>
            </w:pPr>
            <w:r w:rsidRPr="00A932EC">
              <w:rPr>
                <w:sz w:val="24"/>
                <w:szCs w:val="24"/>
              </w:rPr>
              <w:t>1.4.</w:t>
            </w:r>
            <w:r>
              <w:rPr>
                <w:sz w:val="24"/>
                <w:szCs w:val="24"/>
              </w:rPr>
              <w:t>Надання допомоги учасникам ліквідації наслідків аварії на ЧАЕС  для лікування чи вирішення соціально-побутових питань.</w:t>
            </w:r>
          </w:p>
        </w:tc>
        <w:tc>
          <w:tcPr>
            <w:tcW w:w="708" w:type="dxa"/>
          </w:tcPr>
          <w:p w14:paraId="45536F19" w14:textId="77777777" w:rsidR="00317459" w:rsidRPr="00881984" w:rsidRDefault="00317459" w:rsidP="0080050A">
            <w:pPr>
              <w:ind w:left="-108" w:right="-108"/>
              <w:rPr>
                <w:sz w:val="24"/>
                <w:szCs w:val="24"/>
              </w:rPr>
            </w:pPr>
            <w:r>
              <w:rPr>
                <w:sz w:val="24"/>
                <w:szCs w:val="24"/>
              </w:rPr>
              <w:t>2026</w:t>
            </w:r>
          </w:p>
        </w:tc>
        <w:tc>
          <w:tcPr>
            <w:tcW w:w="1270" w:type="dxa"/>
          </w:tcPr>
          <w:p w14:paraId="2CD9F3DE" w14:textId="77777777" w:rsidR="00317459" w:rsidRPr="00881984" w:rsidRDefault="00317459" w:rsidP="0080050A">
            <w:pPr>
              <w:rPr>
                <w:sz w:val="24"/>
                <w:szCs w:val="24"/>
              </w:rPr>
            </w:pPr>
            <w:r>
              <w:rPr>
                <w:sz w:val="24"/>
                <w:szCs w:val="24"/>
              </w:rPr>
              <w:t>Виконавчий комітет Диканської селищної ради</w:t>
            </w:r>
          </w:p>
        </w:tc>
        <w:tc>
          <w:tcPr>
            <w:tcW w:w="1276" w:type="dxa"/>
          </w:tcPr>
          <w:p w14:paraId="406D4C29" w14:textId="77777777" w:rsidR="00317459" w:rsidRPr="00881984" w:rsidRDefault="00317459" w:rsidP="0080050A">
            <w:pPr>
              <w:tabs>
                <w:tab w:val="left" w:pos="1040"/>
              </w:tabs>
              <w:rPr>
                <w:sz w:val="24"/>
                <w:szCs w:val="24"/>
              </w:rPr>
            </w:pPr>
            <w:r>
              <w:rPr>
                <w:sz w:val="24"/>
                <w:szCs w:val="24"/>
              </w:rPr>
              <w:t>Бюджет селищної територіальної громади</w:t>
            </w:r>
          </w:p>
        </w:tc>
        <w:tc>
          <w:tcPr>
            <w:tcW w:w="715" w:type="dxa"/>
          </w:tcPr>
          <w:p w14:paraId="3C0FA9CB" w14:textId="77777777" w:rsidR="00317459" w:rsidRPr="00881984" w:rsidRDefault="003F798D" w:rsidP="0080050A">
            <w:pPr>
              <w:ind w:hanging="108"/>
              <w:rPr>
                <w:sz w:val="24"/>
                <w:szCs w:val="24"/>
              </w:rPr>
            </w:pPr>
            <w:r>
              <w:rPr>
                <w:sz w:val="24"/>
                <w:szCs w:val="24"/>
              </w:rPr>
              <w:t>0</w:t>
            </w:r>
          </w:p>
        </w:tc>
        <w:tc>
          <w:tcPr>
            <w:tcW w:w="708" w:type="dxa"/>
          </w:tcPr>
          <w:p w14:paraId="3FF1B5F9" w14:textId="77777777" w:rsidR="00317459" w:rsidRPr="00881984" w:rsidRDefault="003F798D" w:rsidP="0080050A">
            <w:pPr>
              <w:rPr>
                <w:sz w:val="24"/>
                <w:szCs w:val="24"/>
              </w:rPr>
            </w:pPr>
            <w:r>
              <w:rPr>
                <w:sz w:val="24"/>
                <w:szCs w:val="24"/>
              </w:rPr>
              <w:t>0</w:t>
            </w:r>
          </w:p>
        </w:tc>
        <w:tc>
          <w:tcPr>
            <w:tcW w:w="709" w:type="dxa"/>
            <w:gridSpan w:val="2"/>
          </w:tcPr>
          <w:p w14:paraId="36DEFA82" w14:textId="77777777" w:rsidR="00317459" w:rsidRPr="00881984" w:rsidRDefault="00317459" w:rsidP="001210ED">
            <w:pPr>
              <w:ind w:hanging="108"/>
              <w:rPr>
                <w:sz w:val="24"/>
                <w:szCs w:val="24"/>
              </w:rPr>
            </w:pPr>
            <w:r>
              <w:rPr>
                <w:sz w:val="24"/>
                <w:szCs w:val="24"/>
              </w:rPr>
              <w:t>400,0</w:t>
            </w:r>
          </w:p>
        </w:tc>
        <w:tc>
          <w:tcPr>
            <w:tcW w:w="851" w:type="dxa"/>
            <w:gridSpan w:val="3"/>
          </w:tcPr>
          <w:p w14:paraId="233D1A08" w14:textId="77777777" w:rsidR="00317459" w:rsidRPr="00881984" w:rsidRDefault="003F798D" w:rsidP="00317459">
            <w:pPr>
              <w:rPr>
                <w:sz w:val="24"/>
                <w:szCs w:val="24"/>
              </w:rPr>
            </w:pPr>
            <w:r>
              <w:rPr>
                <w:sz w:val="24"/>
                <w:szCs w:val="24"/>
              </w:rPr>
              <w:t>0</w:t>
            </w:r>
          </w:p>
        </w:tc>
        <w:tc>
          <w:tcPr>
            <w:tcW w:w="858" w:type="dxa"/>
            <w:gridSpan w:val="2"/>
          </w:tcPr>
          <w:p w14:paraId="7A1C5F59" w14:textId="77777777" w:rsidR="00317459" w:rsidRPr="00881984" w:rsidRDefault="003F798D" w:rsidP="00317459">
            <w:pPr>
              <w:rPr>
                <w:sz w:val="24"/>
                <w:szCs w:val="24"/>
              </w:rPr>
            </w:pPr>
            <w:r>
              <w:rPr>
                <w:sz w:val="24"/>
                <w:szCs w:val="24"/>
              </w:rPr>
              <w:t>0</w:t>
            </w:r>
          </w:p>
        </w:tc>
        <w:tc>
          <w:tcPr>
            <w:tcW w:w="822" w:type="dxa"/>
          </w:tcPr>
          <w:p w14:paraId="2D82CD3F" w14:textId="77777777" w:rsidR="00317459" w:rsidRPr="00881984" w:rsidRDefault="00317459" w:rsidP="0080050A">
            <w:pPr>
              <w:rPr>
                <w:sz w:val="24"/>
                <w:szCs w:val="24"/>
              </w:rPr>
            </w:pPr>
            <w:r>
              <w:rPr>
                <w:sz w:val="24"/>
                <w:szCs w:val="24"/>
              </w:rPr>
              <w:t>400,0</w:t>
            </w:r>
          </w:p>
        </w:tc>
        <w:tc>
          <w:tcPr>
            <w:tcW w:w="1580" w:type="dxa"/>
            <w:vMerge w:val="restart"/>
          </w:tcPr>
          <w:p w14:paraId="0E08C3BB" w14:textId="77777777" w:rsidR="00317459" w:rsidRPr="006645D8" w:rsidRDefault="00317459" w:rsidP="0080050A">
            <w:pPr>
              <w:jc w:val="both"/>
              <w:rPr>
                <w:sz w:val="24"/>
                <w:szCs w:val="24"/>
              </w:rPr>
            </w:pPr>
            <w:r w:rsidRPr="006645D8">
              <w:rPr>
                <w:sz w:val="24"/>
                <w:szCs w:val="24"/>
              </w:rPr>
              <w:t>Покращення матеріального становища громадян, які постраждали внаслідок Чорнобильської катастрофи</w:t>
            </w:r>
          </w:p>
          <w:p w14:paraId="0149883F" w14:textId="77777777" w:rsidR="00317459" w:rsidRPr="006645D8" w:rsidRDefault="00317459" w:rsidP="0080050A">
            <w:pPr>
              <w:rPr>
                <w:sz w:val="24"/>
                <w:szCs w:val="24"/>
              </w:rPr>
            </w:pPr>
          </w:p>
          <w:p w14:paraId="7CFC8BE9" w14:textId="77777777" w:rsidR="00317459" w:rsidRPr="006645D8" w:rsidRDefault="00317459" w:rsidP="0080050A">
            <w:pPr>
              <w:rPr>
                <w:sz w:val="24"/>
                <w:szCs w:val="24"/>
              </w:rPr>
            </w:pPr>
          </w:p>
          <w:p w14:paraId="7F905E3B" w14:textId="77777777" w:rsidR="00317459" w:rsidRPr="006645D8" w:rsidRDefault="00317459" w:rsidP="0080050A">
            <w:pPr>
              <w:rPr>
                <w:sz w:val="24"/>
                <w:szCs w:val="24"/>
              </w:rPr>
            </w:pPr>
          </w:p>
          <w:p w14:paraId="607BFB16" w14:textId="77777777" w:rsidR="00317459" w:rsidRPr="006645D8" w:rsidRDefault="00317459" w:rsidP="0080050A">
            <w:pPr>
              <w:jc w:val="center"/>
              <w:rPr>
                <w:sz w:val="24"/>
                <w:szCs w:val="24"/>
              </w:rPr>
            </w:pPr>
          </w:p>
        </w:tc>
      </w:tr>
      <w:tr w:rsidR="00317459" w:rsidRPr="00881984" w14:paraId="7A59D13E" w14:textId="77777777" w:rsidTr="003F0DD9">
        <w:trPr>
          <w:trHeight w:val="2236"/>
        </w:trPr>
        <w:tc>
          <w:tcPr>
            <w:tcW w:w="1465" w:type="dxa"/>
            <w:vMerge/>
          </w:tcPr>
          <w:p w14:paraId="67B5D871" w14:textId="77777777" w:rsidR="00317459" w:rsidRPr="00881984" w:rsidRDefault="00317459" w:rsidP="0080050A">
            <w:pPr>
              <w:rPr>
                <w:sz w:val="24"/>
                <w:szCs w:val="24"/>
              </w:rPr>
            </w:pPr>
          </w:p>
        </w:tc>
        <w:tc>
          <w:tcPr>
            <w:tcW w:w="3497" w:type="dxa"/>
          </w:tcPr>
          <w:p w14:paraId="463D4AC8" w14:textId="77777777" w:rsidR="00317459" w:rsidRPr="0091480C" w:rsidRDefault="00317459" w:rsidP="00A932EC">
            <w:pPr>
              <w:ind w:left="-108"/>
              <w:jc w:val="both"/>
              <w:rPr>
                <w:sz w:val="24"/>
                <w:szCs w:val="24"/>
              </w:rPr>
            </w:pPr>
            <w:r>
              <w:rPr>
                <w:sz w:val="24"/>
                <w:szCs w:val="24"/>
              </w:rPr>
              <w:t>1.5.Виплата одноразової компенсації за втрату годувальника дружинам померлих учасників ліквідації аварії на ЧАЕС, які не досягли пенсійного віку та дружинам тих померлих учасників ліквідації аварії на ЧАЕС, смерть яких не пов’язана з наслідками Чорнобильської катастрофи.</w:t>
            </w:r>
          </w:p>
        </w:tc>
        <w:tc>
          <w:tcPr>
            <w:tcW w:w="708" w:type="dxa"/>
          </w:tcPr>
          <w:p w14:paraId="386AAB6E" w14:textId="77777777" w:rsidR="00317459" w:rsidRPr="00881984" w:rsidRDefault="003F798D" w:rsidP="0080050A">
            <w:pPr>
              <w:ind w:left="-108" w:right="-108"/>
              <w:rPr>
                <w:sz w:val="24"/>
                <w:szCs w:val="24"/>
              </w:rPr>
            </w:pPr>
            <w:r>
              <w:rPr>
                <w:sz w:val="24"/>
                <w:szCs w:val="24"/>
              </w:rPr>
              <w:t>202</w:t>
            </w:r>
            <w:r w:rsidR="001210ED">
              <w:rPr>
                <w:sz w:val="24"/>
                <w:szCs w:val="24"/>
              </w:rPr>
              <w:t>4-2028</w:t>
            </w:r>
          </w:p>
        </w:tc>
        <w:tc>
          <w:tcPr>
            <w:tcW w:w="1270" w:type="dxa"/>
          </w:tcPr>
          <w:p w14:paraId="6F3F6D74" w14:textId="77777777" w:rsidR="00317459" w:rsidRPr="00881984" w:rsidRDefault="00317459" w:rsidP="0080050A">
            <w:pPr>
              <w:rPr>
                <w:sz w:val="24"/>
                <w:szCs w:val="24"/>
              </w:rPr>
            </w:pPr>
            <w:r>
              <w:rPr>
                <w:sz w:val="24"/>
                <w:szCs w:val="24"/>
              </w:rPr>
              <w:t>Виконавчий комітет Диканської селищної ради</w:t>
            </w:r>
          </w:p>
        </w:tc>
        <w:tc>
          <w:tcPr>
            <w:tcW w:w="1276" w:type="dxa"/>
          </w:tcPr>
          <w:p w14:paraId="6F56FAD1" w14:textId="77777777" w:rsidR="00317459" w:rsidRDefault="00317459" w:rsidP="0080050A">
            <w:pPr>
              <w:tabs>
                <w:tab w:val="left" w:pos="1040"/>
              </w:tabs>
              <w:rPr>
                <w:sz w:val="24"/>
                <w:szCs w:val="24"/>
              </w:rPr>
            </w:pPr>
            <w:r>
              <w:rPr>
                <w:sz w:val="24"/>
                <w:szCs w:val="24"/>
              </w:rPr>
              <w:t>Бюджет селищної територіальної громади</w:t>
            </w:r>
          </w:p>
        </w:tc>
        <w:tc>
          <w:tcPr>
            <w:tcW w:w="715" w:type="dxa"/>
          </w:tcPr>
          <w:p w14:paraId="76E1118B" w14:textId="77777777" w:rsidR="00317459" w:rsidRPr="00881984" w:rsidRDefault="00317459" w:rsidP="0080050A">
            <w:pPr>
              <w:rPr>
                <w:sz w:val="24"/>
                <w:szCs w:val="24"/>
              </w:rPr>
            </w:pPr>
            <w:r>
              <w:rPr>
                <w:sz w:val="24"/>
                <w:szCs w:val="24"/>
              </w:rPr>
              <w:t>15,2</w:t>
            </w:r>
          </w:p>
        </w:tc>
        <w:tc>
          <w:tcPr>
            <w:tcW w:w="708" w:type="dxa"/>
          </w:tcPr>
          <w:p w14:paraId="336AF7CF" w14:textId="77777777" w:rsidR="00317459" w:rsidRDefault="00317459" w:rsidP="0080050A">
            <w:pPr>
              <w:rPr>
                <w:sz w:val="24"/>
                <w:szCs w:val="24"/>
              </w:rPr>
            </w:pPr>
            <w:r>
              <w:rPr>
                <w:sz w:val="24"/>
                <w:szCs w:val="24"/>
              </w:rPr>
              <w:t>15,2</w:t>
            </w:r>
          </w:p>
        </w:tc>
        <w:tc>
          <w:tcPr>
            <w:tcW w:w="709" w:type="dxa"/>
            <w:gridSpan w:val="2"/>
          </w:tcPr>
          <w:p w14:paraId="29B192D9" w14:textId="77777777" w:rsidR="00317459" w:rsidRDefault="00317459" w:rsidP="0080050A">
            <w:pPr>
              <w:rPr>
                <w:sz w:val="24"/>
                <w:szCs w:val="24"/>
              </w:rPr>
            </w:pPr>
            <w:r>
              <w:rPr>
                <w:sz w:val="24"/>
                <w:szCs w:val="24"/>
              </w:rPr>
              <w:t>15,2</w:t>
            </w:r>
          </w:p>
        </w:tc>
        <w:tc>
          <w:tcPr>
            <w:tcW w:w="851" w:type="dxa"/>
            <w:gridSpan w:val="3"/>
          </w:tcPr>
          <w:p w14:paraId="1C5B4FB9" w14:textId="77777777" w:rsidR="00317459" w:rsidRDefault="00317459" w:rsidP="00317459">
            <w:pPr>
              <w:rPr>
                <w:sz w:val="24"/>
                <w:szCs w:val="24"/>
              </w:rPr>
            </w:pPr>
            <w:r>
              <w:rPr>
                <w:sz w:val="24"/>
                <w:szCs w:val="24"/>
              </w:rPr>
              <w:t>15,2</w:t>
            </w:r>
          </w:p>
        </w:tc>
        <w:tc>
          <w:tcPr>
            <w:tcW w:w="858" w:type="dxa"/>
            <w:gridSpan w:val="2"/>
          </w:tcPr>
          <w:p w14:paraId="760E2B38" w14:textId="77777777" w:rsidR="00317459" w:rsidRDefault="00317459" w:rsidP="00317459">
            <w:pPr>
              <w:rPr>
                <w:sz w:val="24"/>
                <w:szCs w:val="24"/>
              </w:rPr>
            </w:pPr>
            <w:r>
              <w:rPr>
                <w:sz w:val="24"/>
                <w:szCs w:val="24"/>
              </w:rPr>
              <w:t>15,2</w:t>
            </w:r>
          </w:p>
        </w:tc>
        <w:tc>
          <w:tcPr>
            <w:tcW w:w="822" w:type="dxa"/>
          </w:tcPr>
          <w:p w14:paraId="189CFA55" w14:textId="77777777" w:rsidR="00317459" w:rsidRDefault="00317459" w:rsidP="0080050A">
            <w:pPr>
              <w:rPr>
                <w:sz w:val="24"/>
                <w:szCs w:val="24"/>
              </w:rPr>
            </w:pPr>
            <w:r>
              <w:rPr>
                <w:sz w:val="24"/>
                <w:szCs w:val="24"/>
              </w:rPr>
              <w:t>76,0</w:t>
            </w:r>
          </w:p>
        </w:tc>
        <w:tc>
          <w:tcPr>
            <w:tcW w:w="1580" w:type="dxa"/>
            <w:vMerge/>
            <w:tcBorders>
              <w:bottom w:val="single" w:sz="4" w:space="0" w:color="auto"/>
            </w:tcBorders>
          </w:tcPr>
          <w:p w14:paraId="593C5370" w14:textId="77777777" w:rsidR="00317459" w:rsidRPr="00881984" w:rsidRDefault="00317459" w:rsidP="0080050A">
            <w:pPr>
              <w:jc w:val="both"/>
              <w:rPr>
                <w:sz w:val="24"/>
                <w:szCs w:val="24"/>
              </w:rPr>
            </w:pPr>
          </w:p>
        </w:tc>
      </w:tr>
      <w:tr w:rsidR="00317459" w:rsidRPr="00881984" w14:paraId="4581FD1B" w14:textId="77777777" w:rsidTr="003F0DD9">
        <w:tc>
          <w:tcPr>
            <w:tcW w:w="1465" w:type="dxa"/>
            <w:vMerge/>
          </w:tcPr>
          <w:p w14:paraId="62BD2464" w14:textId="77777777" w:rsidR="00317459" w:rsidRPr="00881984" w:rsidRDefault="00317459" w:rsidP="0080050A">
            <w:pPr>
              <w:rPr>
                <w:sz w:val="24"/>
                <w:szCs w:val="24"/>
              </w:rPr>
            </w:pPr>
          </w:p>
        </w:tc>
        <w:tc>
          <w:tcPr>
            <w:tcW w:w="3497" w:type="dxa"/>
          </w:tcPr>
          <w:p w14:paraId="0D2A0DB0" w14:textId="77777777" w:rsidR="00317459" w:rsidRPr="00F236FC" w:rsidRDefault="00317459" w:rsidP="00A932EC">
            <w:pPr>
              <w:ind w:left="-108"/>
              <w:jc w:val="both"/>
              <w:rPr>
                <w:sz w:val="24"/>
                <w:szCs w:val="24"/>
              </w:rPr>
            </w:pPr>
            <w:r>
              <w:rPr>
                <w:sz w:val="24"/>
                <w:szCs w:val="24"/>
              </w:rPr>
              <w:t>1.6.</w:t>
            </w:r>
            <w:r w:rsidRPr="00F236FC">
              <w:rPr>
                <w:sz w:val="24"/>
                <w:szCs w:val="24"/>
              </w:rPr>
              <w:t>О</w:t>
            </w:r>
            <w:r w:rsidRPr="00F236FC">
              <w:rPr>
                <w:color w:val="000000"/>
                <w:sz w:val="24"/>
                <w:szCs w:val="24"/>
                <w:shd w:val="clear" w:color="auto" w:fill="FFFFFF"/>
              </w:rPr>
              <w:t>плата</w:t>
            </w:r>
            <w:r>
              <w:rPr>
                <w:color w:val="000000"/>
                <w:sz w:val="24"/>
                <w:szCs w:val="24"/>
                <w:shd w:val="clear" w:color="auto" w:fill="FFFFFF"/>
              </w:rPr>
              <w:t xml:space="preserve"> товарів ритуального призначення та </w:t>
            </w:r>
            <w:r w:rsidRPr="00F236FC">
              <w:rPr>
                <w:color w:val="000000"/>
                <w:sz w:val="24"/>
                <w:szCs w:val="24"/>
                <w:shd w:val="clear" w:color="auto" w:fill="FFFFFF"/>
              </w:rPr>
              <w:t xml:space="preserve"> послуг з поховання   осіб,  </w:t>
            </w:r>
            <w:r w:rsidRPr="00F236FC">
              <w:rPr>
                <w:color w:val="000000"/>
                <w:sz w:val="24"/>
                <w:szCs w:val="24"/>
              </w:rPr>
              <w:t xml:space="preserve">  які не досягли пенсійного віку та на момент смерті не працювали,  не перебували на службі,  не зареєстровані у центрі зайнятості як безробітні; осіб,  які не мають права на отримання пенсії або державної </w:t>
            </w:r>
            <w:r w:rsidRPr="00F236FC">
              <w:rPr>
                <w:color w:val="000000"/>
                <w:sz w:val="24"/>
                <w:szCs w:val="24"/>
              </w:rPr>
              <w:lastRenderedPageBreak/>
              <w:t xml:space="preserve">соціальної  допомоги  </w:t>
            </w:r>
            <w:r>
              <w:rPr>
                <w:color w:val="000000"/>
                <w:sz w:val="24"/>
                <w:szCs w:val="24"/>
              </w:rPr>
              <w:t>відповідно  до  Закону України «</w:t>
            </w:r>
            <w:r w:rsidRPr="00F236FC">
              <w:rPr>
                <w:color w:val="000000"/>
                <w:sz w:val="24"/>
                <w:szCs w:val="24"/>
              </w:rPr>
              <w:t>Про державну соціальну допомогу особам,  які  не  мають  права  на  пенсію,</w:t>
            </w:r>
            <w:r>
              <w:rPr>
                <w:color w:val="000000"/>
                <w:sz w:val="24"/>
                <w:szCs w:val="24"/>
              </w:rPr>
              <w:t xml:space="preserve"> </w:t>
            </w:r>
            <w:r w:rsidRPr="00F236FC">
              <w:rPr>
                <w:color w:val="000000"/>
                <w:sz w:val="24"/>
                <w:szCs w:val="24"/>
              </w:rPr>
              <w:t>та</w:t>
            </w:r>
            <w:r>
              <w:rPr>
                <w:color w:val="000000"/>
                <w:sz w:val="24"/>
                <w:szCs w:val="24"/>
              </w:rPr>
              <w:t xml:space="preserve"> </w:t>
            </w:r>
            <w:r w:rsidRPr="00F236FC">
              <w:rPr>
                <w:color w:val="000000"/>
                <w:sz w:val="24"/>
                <w:szCs w:val="24"/>
              </w:rPr>
              <w:t>інвалідам</w:t>
            </w:r>
            <w:r>
              <w:rPr>
                <w:color w:val="000000"/>
                <w:sz w:val="24"/>
                <w:szCs w:val="24"/>
              </w:rPr>
              <w:t>»</w:t>
            </w:r>
            <w:r w:rsidRPr="00F236FC">
              <w:rPr>
                <w:color w:val="000000"/>
                <w:sz w:val="24"/>
                <w:szCs w:val="24"/>
              </w:rPr>
              <w:t>;</w:t>
            </w:r>
            <w:r>
              <w:rPr>
                <w:color w:val="000000"/>
                <w:sz w:val="24"/>
                <w:szCs w:val="24"/>
              </w:rPr>
              <w:t xml:space="preserve"> </w:t>
            </w:r>
            <w:r w:rsidRPr="00F236FC">
              <w:rPr>
                <w:color w:val="000000"/>
                <w:sz w:val="24"/>
                <w:szCs w:val="24"/>
              </w:rPr>
              <w:t xml:space="preserve"> осіб, які мали право на призначення пенсії або державної соціальної  допомоги  </w:t>
            </w:r>
            <w:r>
              <w:rPr>
                <w:color w:val="000000"/>
                <w:sz w:val="24"/>
                <w:szCs w:val="24"/>
              </w:rPr>
              <w:t>відповідно  до  Закону України «</w:t>
            </w:r>
            <w:r w:rsidRPr="00F236FC">
              <w:rPr>
                <w:color w:val="000000"/>
                <w:sz w:val="24"/>
                <w:szCs w:val="24"/>
              </w:rPr>
              <w:t>Про державну соціальну  допомогу  особам,  які  не  мають  права  на пенсію, та інвалідам</w:t>
            </w:r>
            <w:r>
              <w:rPr>
                <w:color w:val="000000"/>
                <w:sz w:val="24"/>
                <w:szCs w:val="24"/>
              </w:rPr>
              <w:t>»</w:t>
            </w:r>
            <w:r w:rsidRPr="00F236FC">
              <w:rPr>
                <w:color w:val="000000"/>
                <w:sz w:val="24"/>
                <w:szCs w:val="24"/>
              </w:rPr>
              <w:t>, але за життя таким правом не скористалася</w:t>
            </w:r>
            <w:r>
              <w:rPr>
                <w:color w:val="000000"/>
                <w:sz w:val="24"/>
                <w:szCs w:val="24"/>
              </w:rPr>
              <w:t>,</w:t>
            </w:r>
            <w:r w:rsidRPr="00F236FC">
              <w:rPr>
                <w:color w:val="000000"/>
                <w:sz w:val="24"/>
                <w:szCs w:val="24"/>
              </w:rPr>
              <w:t xml:space="preserve"> та не мають рідних чи інших осіб, які б </w:t>
            </w:r>
            <w:proofErr w:type="spellStart"/>
            <w:r w:rsidRPr="00F236FC">
              <w:rPr>
                <w:color w:val="000000"/>
                <w:sz w:val="24"/>
                <w:szCs w:val="24"/>
              </w:rPr>
              <w:t>зобов</w:t>
            </w:r>
            <w:proofErr w:type="spellEnd"/>
            <w:r w:rsidRPr="00F236FC">
              <w:rPr>
                <w:color w:val="000000"/>
                <w:sz w:val="24"/>
                <w:szCs w:val="24"/>
                <w:lang w:val="ru-RU"/>
              </w:rPr>
              <w:t>’</w:t>
            </w:r>
            <w:proofErr w:type="spellStart"/>
            <w:r w:rsidRPr="00F236FC">
              <w:rPr>
                <w:color w:val="000000"/>
                <w:sz w:val="24"/>
                <w:szCs w:val="24"/>
              </w:rPr>
              <w:t>язалися</w:t>
            </w:r>
            <w:proofErr w:type="spellEnd"/>
            <w:r w:rsidRPr="00F236FC">
              <w:rPr>
                <w:color w:val="000000"/>
                <w:sz w:val="24"/>
                <w:szCs w:val="24"/>
              </w:rPr>
              <w:t xml:space="preserve"> здійснити поховання</w:t>
            </w:r>
            <w:r>
              <w:rPr>
                <w:color w:val="000000"/>
                <w:sz w:val="24"/>
                <w:szCs w:val="24"/>
              </w:rPr>
              <w:t>.</w:t>
            </w:r>
          </w:p>
        </w:tc>
        <w:tc>
          <w:tcPr>
            <w:tcW w:w="708" w:type="dxa"/>
          </w:tcPr>
          <w:p w14:paraId="215BC7FF" w14:textId="77777777" w:rsidR="00317459" w:rsidRPr="00881984" w:rsidRDefault="00317459" w:rsidP="003F798D">
            <w:pPr>
              <w:ind w:left="-108" w:right="-108"/>
              <w:rPr>
                <w:sz w:val="24"/>
                <w:szCs w:val="24"/>
              </w:rPr>
            </w:pPr>
            <w:r>
              <w:rPr>
                <w:sz w:val="24"/>
                <w:szCs w:val="24"/>
              </w:rPr>
              <w:lastRenderedPageBreak/>
              <w:t>2024-202</w:t>
            </w:r>
            <w:r w:rsidR="003F798D">
              <w:rPr>
                <w:sz w:val="24"/>
                <w:szCs w:val="24"/>
              </w:rPr>
              <w:t>8</w:t>
            </w:r>
          </w:p>
        </w:tc>
        <w:tc>
          <w:tcPr>
            <w:tcW w:w="1270" w:type="dxa"/>
          </w:tcPr>
          <w:p w14:paraId="591437CF" w14:textId="77777777" w:rsidR="00317459" w:rsidRPr="00881984" w:rsidRDefault="00317459" w:rsidP="0080050A">
            <w:pPr>
              <w:rPr>
                <w:sz w:val="24"/>
                <w:szCs w:val="24"/>
              </w:rPr>
            </w:pPr>
            <w:r>
              <w:rPr>
                <w:sz w:val="24"/>
                <w:szCs w:val="24"/>
              </w:rPr>
              <w:t>Виконавчий комітет Диканської селищної ради</w:t>
            </w:r>
          </w:p>
        </w:tc>
        <w:tc>
          <w:tcPr>
            <w:tcW w:w="1276" w:type="dxa"/>
          </w:tcPr>
          <w:p w14:paraId="77ADE68C" w14:textId="77777777" w:rsidR="00317459" w:rsidRDefault="00317459" w:rsidP="0080050A">
            <w:pPr>
              <w:tabs>
                <w:tab w:val="left" w:pos="1040"/>
              </w:tabs>
              <w:rPr>
                <w:sz w:val="24"/>
                <w:szCs w:val="24"/>
              </w:rPr>
            </w:pPr>
            <w:r>
              <w:rPr>
                <w:sz w:val="24"/>
                <w:szCs w:val="24"/>
              </w:rPr>
              <w:t>Бюджет селищної територіальної громади</w:t>
            </w:r>
          </w:p>
        </w:tc>
        <w:tc>
          <w:tcPr>
            <w:tcW w:w="715" w:type="dxa"/>
          </w:tcPr>
          <w:p w14:paraId="65728DB5" w14:textId="77777777" w:rsidR="00317459" w:rsidRPr="00881984" w:rsidRDefault="00317459" w:rsidP="0080050A">
            <w:pPr>
              <w:rPr>
                <w:sz w:val="24"/>
                <w:szCs w:val="24"/>
              </w:rPr>
            </w:pPr>
            <w:r>
              <w:rPr>
                <w:sz w:val="24"/>
                <w:szCs w:val="24"/>
              </w:rPr>
              <w:t>50,0</w:t>
            </w:r>
          </w:p>
        </w:tc>
        <w:tc>
          <w:tcPr>
            <w:tcW w:w="708" w:type="dxa"/>
          </w:tcPr>
          <w:p w14:paraId="76B3348A" w14:textId="77777777" w:rsidR="00317459" w:rsidRDefault="00317459" w:rsidP="0080050A">
            <w:pPr>
              <w:rPr>
                <w:sz w:val="24"/>
                <w:szCs w:val="24"/>
              </w:rPr>
            </w:pPr>
            <w:r w:rsidRPr="00A82E8F">
              <w:rPr>
                <w:sz w:val="24"/>
                <w:szCs w:val="24"/>
              </w:rPr>
              <w:t>5</w:t>
            </w:r>
            <w:r>
              <w:rPr>
                <w:sz w:val="24"/>
                <w:szCs w:val="24"/>
              </w:rPr>
              <w:t>0</w:t>
            </w:r>
            <w:r w:rsidRPr="00A82E8F">
              <w:rPr>
                <w:sz w:val="24"/>
                <w:szCs w:val="24"/>
              </w:rPr>
              <w:t>,0</w:t>
            </w:r>
          </w:p>
        </w:tc>
        <w:tc>
          <w:tcPr>
            <w:tcW w:w="709" w:type="dxa"/>
            <w:gridSpan w:val="2"/>
          </w:tcPr>
          <w:p w14:paraId="53F37F87" w14:textId="77777777" w:rsidR="00317459" w:rsidRDefault="00317459" w:rsidP="0080050A">
            <w:pPr>
              <w:rPr>
                <w:sz w:val="24"/>
                <w:szCs w:val="24"/>
              </w:rPr>
            </w:pPr>
            <w:r>
              <w:rPr>
                <w:sz w:val="24"/>
                <w:szCs w:val="24"/>
              </w:rPr>
              <w:t>50,0</w:t>
            </w:r>
          </w:p>
        </w:tc>
        <w:tc>
          <w:tcPr>
            <w:tcW w:w="851" w:type="dxa"/>
            <w:gridSpan w:val="3"/>
          </w:tcPr>
          <w:p w14:paraId="3F703F60" w14:textId="77777777" w:rsidR="00317459" w:rsidRDefault="00317459" w:rsidP="00317459">
            <w:pPr>
              <w:rPr>
                <w:sz w:val="24"/>
                <w:szCs w:val="24"/>
              </w:rPr>
            </w:pPr>
            <w:r>
              <w:rPr>
                <w:sz w:val="24"/>
                <w:szCs w:val="24"/>
              </w:rPr>
              <w:t>50,0</w:t>
            </w:r>
          </w:p>
        </w:tc>
        <w:tc>
          <w:tcPr>
            <w:tcW w:w="858" w:type="dxa"/>
            <w:gridSpan w:val="2"/>
          </w:tcPr>
          <w:p w14:paraId="503C1DD7" w14:textId="77777777" w:rsidR="00317459" w:rsidRDefault="00317459" w:rsidP="00317459">
            <w:pPr>
              <w:rPr>
                <w:sz w:val="24"/>
                <w:szCs w:val="24"/>
              </w:rPr>
            </w:pPr>
            <w:r>
              <w:rPr>
                <w:sz w:val="24"/>
                <w:szCs w:val="24"/>
              </w:rPr>
              <w:t>50,0</w:t>
            </w:r>
          </w:p>
        </w:tc>
        <w:tc>
          <w:tcPr>
            <w:tcW w:w="822" w:type="dxa"/>
          </w:tcPr>
          <w:p w14:paraId="2D51A463" w14:textId="77777777" w:rsidR="00317459" w:rsidRDefault="00317459" w:rsidP="0080050A">
            <w:pPr>
              <w:rPr>
                <w:sz w:val="24"/>
                <w:szCs w:val="24"/>
              </w:rPr>
            </w:pPr>
            <w:r>
              <w:rPr>
                <w:sz w:val="24"/>
                <w:szCs w:val="24"/>
              </w:rPr>
              <w:t>2</w:t>
            </w:r>
            <w:r w:rsidRPr="00A82E8F">
              <w:rPr>
                <w:sz w:val="24"/>
                <w:szCs w:val="24"/>
              </w:rPr>
              <w:t>5</w:t>
            </w:r>
            <w:r>
              <w:rPr>
                <w:sz w:val="24"/>
                <w:szCs w:val="24"/>
              </w:rPr>
              <w:t>0</w:t>
            </w:r>
            <w:r w:rsidRPr="00A82E8F">
              <w:rPr>
                <w:sz w:val="24"/>
                <w:szCs w:val="24"/>
              </w:rPr>
              <w:t>,0</w:t>
            </w:r>
          </w:p>
        </w:tc>
        <w:tc>
          <w:tcPr>
            <w:tcW w:w="1580" w:type="dxa"/>
            <w:tcBorders>
              <w:top w:val="single" w:sz="4" w:space="0" w:color="auto"/>
            </w:tcBorders>
          </w:tcPr>
          <w:p w14:paraId="301C374B" w14:textId="77777777" w:rsidR="00317459" w:rsidRPr="00881984" w:rsidRDefault="00317459" w:rsidP="0080050A">
            <w:pPr>
              <w:jc w:val="both"/>
              <w:rPr>
                <w:sz w:val="24"/>
                <w:szCs w:val="24"/>
              </w:rPr>
            </w:pPr>
            <w:r>
              <w:rPr>
                <w:sz w:val="24"/>
                <w:szCs w:val="24"/>
              </w:rPr>
              <w:t xml:space="preserve">Забезпечення поховання окремих осіб, які </w:t>
            </w:r>
            <w:r w:rsidRPr="00F236FC">
              <w:rPr>
                <w:color w:val="000000"/>
                <w:sz w:val="24"/>
                <w:szCs w:val="24"/>
              </w:rPr>
              <w:t xml:space="preserve">не мають рідних чи інших осіб, які б зобов’язалися здійснити </w:t>
            </w:r>
            <w:r w:rsidRPr="00F236FC">
              <w:rPr>
                <w:color w:val="000000"/>
                <w:sz w:val="24"/>
                <w:szCs w:val="24"/>
              </w:rPr>
              <w:lastRenderedPageBreak/>
              <w:t>поховання</w:t>
            </w:r>
            <w:r>
              <w:rPr>
                <w:color w:val="000000"/>
                <w:sz w:val="24"/>
                <w:szCs w:val="24"/>
              </w:rPr>
              <w:t>.</w:t>
            </w:r>
          </w:p>
        </w:tc>
      </w:tr>
      <w:tr w:rsidR="00317459" w:rsidRPr="00881984" w14:paraId="3A46A08D" w14:textId="77777777" w:rsidTr="003F0DD9">
        <w:tc>
          <w:tcPr>
            <w:tcW w:w="1465" w:type="dxa"/>
            <w:vMerge/>
          </w:tcPr>
          <w:p w14:paraId="26D7CBE1" w14:textId="77777777" w:rsidR="00317459" w:rsidRPr="00881984" w:rsidRDefault="00317459" w:rsidP="0080050A">
            <w:pPr>
              <w:rPr>
                <w:sz w:val="24"/>
                <w:szCs w:val="24"/>
              </w:rPr>
            </w:pPr>
          </w:p>
        </w:tc>
        <w:tc>
          <w:tcPr>
            <w:tcW w:w="3497" w:type="dxa"/>
          </w:tcPr>
          <w:p w14:paraId="3FB52CC3" w14:textId="77777777" w:rsidR="00317459" w:rsidRPr="00F236FC" w:rsidRDefault="00317459" w:rsidP="004A41AB">
            <w:pPr>
              <w:ind w:left="-108"/>
              <w:jc w:val="both"/>
              <w:rPr>
                <w:sz w:val="24"/>
                <w:szCs w:val="24"/>
              </w:rPr>
            </w:pPr>
            <w:r>
              <w:rPr>
                <w:sz w:val="24"/>
                <w:szCs w:val="24"/>
              </w:rPr>
              <w:t>1.7.Надання одноразової матеріальної допомоги для ліквідації наслідків надзвичайної події спричиненої пожежею, стихійним лихом, для виконання невідкладних робіт щодо ліквідації наслідків збройної агресії РФ, пов’язаних із пошкодженням будівель і споруд житлового фонду.</w:t>
            </w:r>
          </w:p>
        </w:tc>
        <w:tc>
          <w:tcPr>
            <w:tcW w:w="708" w:type="dxa"/>
          </w:tcPr>
          <w:p w14:paraId="24830D42" w14:textId="77777777" w:rsidR="00317459" w:rsidRPr="00A82E8F" w:rsidRDefault="00317459" w:rsidP="0080050A">
            <w:pPr>
              <w:ind w:left="-108" w:right="-108"/>
              <w:rPr>
                <w:sz w:val="24"/>
                <w:szCs w:val="24"/>
              </w:rPr>
            </w:pPr>
            <w:r>
              <w:rPr>
                <w:sz w:val="24"/>
                <w:szCs w:val="24"/>
              </w:rPr>
              <w:t>2024-202</w:t>
            </w:r>
            <w:r w:rsidR="003F798D">
              <w:rPr>
                <w:sz w:val="24"/>
                <w:szCs w:val="24"/>
              </w:rPr>
              <w:t>8</w:t>
            </w:r>
          </w:p>
        </w:tc>
        <w:tc>
          <w:tcPr>
            <w:tcW w:w="1270" w:type="dxa"/>
          </w:tcPr>
          <w:p w14:paraId="52A05D57" w14:textId="77777777" w:rsidR="00317459" w:rsidRDefault="00317459" w:rsidP="00E41D8F">
            <w:pPr>
              <w:ind w:left="-108" w:right="-108"/>
              <w:rPr>
                <w:sz w:val="24"/>
                <w:szCs w:val="24"/>
              </w:rPr>
            </w:pPr>
            <w:r>
              <w:rPr>
                <w:sz w:val="24"/>
                <w:szCs w:val="24"/>
              </w:rPr>
              <w:t>Виконавчий комітет Диканської селищної ради, відділ містобудування, архітектури та житлово-комунального господарства Диканської селищної ради</w:t>
            </w:r>
          </w:p>
        </w:tc>
        <w:tc>
          <w:tcPr>
            <w:tcW w:w="1276" w:type="dxa"/>
          </w:tcPr>
          <w:p w14:paraId="6D29AD91" w14:textId="77777777" w:rsidR="00317459" w:rsidRDefault="00317459" w:rsidP="0080050A">
            <w:pPr>
              <w:tabs>
                <w:tab w:val="left" w:pos="1040"/>
              </w:tabs>
              <w:rPr>
                <w:sz w:val="24"/>
                <w:szCs w:val="24"/>
              </w:rPr>
            </w:pPr>
            <w:r>
              <w:rPr>
                <w:sz w:val="24"/>
                <w:szCs w:val="24"/>
              </w:rPr>
              <w:t>Бюджет селищної територіальної громади</w:t>
            </w:r>
          </w:p>
        </w:tc>
        <w:tc>
          <w:tcPr>
            <w:tcW w:w="715" w:type="dxa"/>
          </w:tcPr>
          <w:p w14:paraId="72F48125" w14:textId="77777777" w:rsidR="00317459" w:rsidRDefault="00317459" w:rsidP="0080050A">
            <w:pPr>
              <w:ind w:hanging="108"/>
              <w:rPr>
                <w:sz w:val="24"/>
                <w:szCs w:val="24"/>
              </w:rPr>
            </w:pPr>
            <w:r>
              <w:rPr>
                <w:sz w:val="24"/>
                <w:szCs w:val="24"/>
              </w:rPr>
              <w:t>500,0</w:t>
            </w:r>
          </w:p>
        </w:tc>
        <w:tc>
          <w:tcPr>
            <w:tcW w:w="708" w:type="dxa"/>
          </w:tcPr>
          <w:p w14:paraId="290B50D1" w14:textId="77777777" w:rsidR="00317459" w:rsidRPr="00B977BC" w:rsidRDefault="00317459" w:rsidP="0080050A">
            <w:pPr>
              <w:ind w:hanging="108"/>
              <w:rPr>
                <w:sz w:val="24"/>
                <w:szCs w:val="24"/>
              </w:rPr>
            </w:pPr>
            <w:r w:rsidRPr="00B977BC">
              <w:rPr>
                <w:sz w:val="24"/>
                <w:szCs w:val="24"/>
              </w:rPr>
              <w:t xml:space="preserve">500,0 </w:t>
            </w:r>
          </w:p>
        </w:tc>
        <w:tc>
          <w:tcPr>
            <w:tcW w:w="709" w:type="dxa"/>
            <w:gridSpan w:val="2"/>
          </w:tcPr>
          <w:p w14:paraId="32283CD1" w14:textId="77777777" w:rsidR="00317459" w:rsidRPr="00B977BC" w:rsidRDefault="00317459" w:rsidP="00317459">
            <w:pPr>
              <w:ind w:hanging="108"/>
              <w:rPr>
                <w:sz w:val="24"/>
                <w:szCs w:val="24"/>
              </w:rPr>
            </w:pPr>
            <w:r>
              <w:rPr>
                <w:sz w:val="24"/>
                <w:szCs w:val="24"/>
              </w:rPr>
              <w:t>5</w:t>
            </w:r>
            <w:r w:rsidRPr="00B977BC">
              <w:rPr>
                <w:sz w:val="24"/>
                <w:szCs w:val="24"/>
              </w:rPr>
              <w:t>00,0</w:t>
            </w:r>
          </w:p>
        </w:tc>
        <w:tc>
          <w:tcPr>
            <w:tcW w:w="851" w:type="dxa"/>
            <w:gridSpan w:val="3"/>
          </w:tcPr>
          <w:p w14:paraId="4CB1DE10" w14:textId="77777777" w:rsidR="00317459" w:rsidRPr="00B977BC" w:rsidRDefault="00317459" w:rsidP="00317459">
            <w:pPr>
              <w:rPr>
                <w:sz w:val="24"/>
                <w:szCs w:val="24"/>
              </w:rPr>
            </w:pPr>
            <w:r>
              <w:rPr>
                <w:sz w:val="24"/>
                <w:szCs w:val="24"/>
              </w:rPr>
              <w:t>500,0</w:t>
            </w:r>
          </w:p>
        </w:tc>
        <w:tc>
          <w:tcPr>
            <w:tcW w:w="858" w:type="dxa"/>
            <w:gridSpan w:val="2"/>
          </w:tcPr>
          <w:p w14:paraId="5EA0F83B" w14:textId="77777777" w:rsidR="00317459" w:rsidRPr="00B977BC" w:rsidRDefault="00317459" w:rsidP="00317459">
            <w:pPr>
              <w:rPr>
                <w:sz w:val="24"/>
                <w:szCs w:val="24"/>
              </w:rPr>
            </w:pPr>
            <w:r>
              <w:rPr>
                <w:sz w:val="24"/>
                <w:szCs w:val="24"/>
              </w:rPr>
              <w:t>500,0</w:t>
            </w:r>
          </w:p>
        </w:tc>
        <w:tc>
          <w:tcPr>
            <w:tcW w:w="822" w:type="dxa"/>
          </w:tcPr>
          <w:p w14:paraId="605FE944" w14:textId="77777777" w:rsidR="00317459" w:rsidRPr="00B977BC" w:rsidRDefault="00317459" w:rsidP="001210ED">
            <w:pPr>
              <w:ind w:hanging="116"/>
              <w:rPr>
                <w:sz w:val="24"/>
                <w:szCs w:val="24"/>
              </w:rPr>
            </w:pPr>
            <w:r>
              <w:rPr>
                <w:sz w:val="24"/>
                <w:szCs w:val="24"/>
              </w:rPr>
              <w:t>25</w:t>
            </w:r>
            <w:r w:rsidRPr="00B977BC">
              <w:rPr>
                <w:sz w:val="24"/>
                <w:szCs w:val="24"/>
              </w:rPr>
              <w:t>00,0</w:t>
            </w:r>
          </w:p>
        </w:tc>
        <w:tc>
          <w:tcPr>
            <w:tcW w:w="1580" w:type="dxa"/>
            <w:tcBorders>
              <w:top w:val="single" w:sz="4" w:space="0" w:color="auto"/>
            </w:tcBorders>
          </w:tcPr>
          <w:p w14:paraId="5A84BCE1" w14:textId="77777777" w:rsidR="00317459" w:rsidRDefault="00317459" w:rsidP="0080050A">
            <w:pPr>
              <w:jc w:val="both"/>
              <w:rPr>
                <w:sz w:val="24"/>
                <w:szCs w:val="24"/>
              </w:rPr>
            </w:pPr>
            <w:r>
              <w:rPr>
                <w:sz w:val="24"/>
                <w:szCs w:val="24"/>
              </w:rPr>
              <w:t xml:space="preserve">Надання допомоги для подолання наслідків пожежі, стихійного лиха, наслідків авіаударів, бомбардування, збройних нападів , спричинених збройною агресією РФ проти </w:t>
            </w:r>
            <w:r>
              <w:rPr>
                <w:sz w:val="24"/>
                <w:szCs w:val="24"/>
              </w:rPr>
              <w:lastRenderedPageBreak/>
              <w:t>України.</w:t>
            </w:r>
          </w:p>
          <w:p w14:paraId="314EE226" w14:textId="77777777" w:rsidR="00317459" w:rsidRDefault="00317459" w:rsidP="0080050A">
            <w:pPr>
              <w:jc w:val="both"/>
              <w:rPr>
                <w:sz w:val="24"/>
                <w:szCs w:val="24"/>
              </w:rPr>
            </w:pPr>
          </w:p>
        </w:tc>
      </w:tr>
      <w:tr w:rsidR="00317459" w:rsidRPr="003D395B" w14:paraId="7B71ED13" w14:textId="77777777" w:rsidTr="003F0DD9">
        <w:tc>
          <w:tcPr>
            <w:tcW w:w="1465" w:type="dxa"/>
            <w:vMerge/>
          </w:tcPr>
          <w:p w14:paraId="428A0568" w14:textId="77777777" w:rsidR="00317459" w:rsidRPr="00881984" w:rsidRDefault="00317459" w:rsidP="0080050A">
            <w:pPr>
              <w:rPr>
                <w:sz w:val="24"/>
                <w:szCs w:val="24"/>
              </w:rPr>
            </w:pPr>
          </w:p>
        </w:tc>
        <w:tc>
          <w:tcPr>
            <w:tcW w:w="3497" w:type="dxa"/>
          </w:tcPr>
          <w:p w14:paraId="43FE4BDC" w14:textId="77777777" w:rsidR="00317459" w:rsidRPr="000445C4" w:rsidRDefault="00317459" w:rsidP="0013490B">
            <w:pPr>
              <w:tabs>
                <w:tab w:val="left" w:pos="330"/>
              </w:tabs>
              <w:ind w:left="-108"/>
              <w:jc w:val="both"/>
              <w:rPr>
                <w:sz w:val="24"/>
                <w:szCs w:val="24"/>
              </w:rPr>
            </w:pPr>
            <w:r>
              <w:rPr>
                <w:sz w:val="24"/>
                <w:szCs w:val="24"/>
              </w:rPr>
              <w:t>1.8.</w:t>
            </w:r>
            <w:r w:rsidRPr="000445C4">
              <w:rPr>
                <w:sz w:val="24"/>
                <w:szCs w:val="24"/>
              </w:rPr>
              <w:t xml:space="preserve">Надання матеріальної допомоги членам </w:t>
            </w:r>
            <w:r>
              <w:rPr>
                <w:sz w:val="24"/>
                <w:szCs w:val="24"/>
              </w:rPr>
              <w:t>Диканського відокремленого підрозділу д</w:t>
            </w:r>
            <w:r w:rsidRPr="000445C4">
              <w:rPr>
                <w:sz w:val="24"/>
                <w:szCs w:val="24"/>
              </w:rPr>
              <w:t xml:space="preserve">обровольчого формування </w:t>
            </w:r>
            <w:r>
              <w:rPr>
                <w:sz w:val="24"/>
                <w:szCs w:val="24"/>
              </w:rPr>
              <w:t xml:space="preserve">Полтавської міської </w:t>
            </w:r>
            <w:r w:rsidRPr="000445C4">
              <w:rPr>
                <w:sz w:val="24"/>
                <w:szCs w:val="24"/>
              </w:rPr>
              <w:t xml:space="preserve"> громади</w:t>
            </w:r>
            <w:r>
              <w:rPr>
                <w:sz w:val="24"/>
                <w:szCs w:val="24"/>
              </w:rPr>
              <w:t xml:space="preserve"> №3.</w:t>
            </w:r>
          </w:p>
        </w:tc>
        <w:tc>
          <w:tcPr>
            <w:tcW w:w="708" w:type="dxa"/>
          </w:tcPr>
          <w:p w14:paraId="0DB1120A" w14:textId="77777777" w:rsidR="00317459" w:rsidRPr="000445C4" w:rsidRDefault="003F798D" w:rsidP="0080050A">
            <w:pPr>
              <w:ind w:left="-108" w:right="-108"/>
              <w:jc w:val="both"/>
              <w:rPr>
                <w:sz w:val="24"/>
                <w:szCs w:val="24"/>
              </w:rPr>
            </w:pPr>
            <w:r>
              <w:rPr>
                <w:sz w:val="24"/>
                <w:szCs w:val="24"/>
              </w:rPr>
              <w:t>2024-2028</w:t>
            </w:r>
            <w:r w:rsidR="00317459" w:rsidRPr="000445C4">
              <w:rPr>
                <w:sz w:val="24"/>
                <w:szCs w:val="24"/>
              </w:rPr>
              <w:t xml:space="preserve"> (на період дії воєнного стану)</w:t>
            </w:r>
          </w:p>
        </w:tc>
        <w:tc>
          <w:tcPr>
            <w:tcW w:w="1270" w:type="dxa"/>
          </w:tcPr>
          <w:p w14:paraId="5D0DB850" w14:textId="77777777" w:rsidR="00317459" w:rsidRPr="000445C4" w:rsidRDefault="00317459" w:rsidP="0080050A">
            <w:pPr>
              <w:ind w:left="-108" w:right="-108"/>
              <w:jc w:val="both"/>
              <w:rPr>
                <w:sz w:val="24"/>
                <w:szCs w:val="24"/>
              </w:rPr>
            </w:pPr>
            <w:r>
              <w:rPr>
                <w:sz w:val="24"/>
                <w:szCs w:val="24"/>
              </w:rPr>
              <w:t>Виконавчий комітет Диканської селищної ради</w:t>
            </w:r>
          </w:p>
        </w:tc>
        <w:tc>
          <w:tcPr>
            <w:tcW w:w="1276" w:type="dxa"/>
          </w:tcPr>
          <w:p w14:paraId="7264B51E" w14:textId="77777777" w:rsidR="00317459" w:rsidRPr="000445C4" w:rsidRDefault="00317459" w:rsidP="0080050A">
            <w:pPr>
              <w:tabs>
                <w:tab w:val="left" w:pos="1040"/>
              </w:tabs>
              <w:jc w:val="both"/>
              <w:rPr>
                <w:sz w:val="24"/>
                <w:szCs w:val="24"/>
              </w:rPr>
            </w:pPr>
            <w:r w:rsidRPr="000445C4">
              <w:rPr>
                <w:sz w:val="24"/>
                <w:szCs w:val="24"/>
              </w:rPr>
              <w:t>Бюджет селищної територіальної громади</w:t>
            </w:r>
          </w:p>
        </w:tc>
        <w:tc>
          <w:tcPr>
            <w:tcW w:w="715" w:type="dxa"/>
          </w:tcPr>
          <w:p w14:paraId="1C853ADC" w14:textId="77777777" w:rsidR="00317459" w:rsidRPr="00B977BC" w:rsidRDefault="00317459" w:rsidP="00A932EC">
            <w:pPr>
              <w:ind w:left="-108" w:right="-108"/>
              <w:jc w:val="both"/>
              <w:rPr>
                <w:sz w:val="24"/>
                <w:szCs w:val="24"/>
                <w:lang w:val="ru-RU"/>
              </w:rPr>
            </w:pPr>
            <w:r w:rsidRPr="00B977BC">
              <w:rPr>
                <w:sz w:val="24"/>
                <w:szCs w:val="24"/>
                <w:lang w:val="ru-RU"/>
              </w:rPr>
              <w:t>1500,0</w:t>
            </w:r>
          </w:p>
        </w:tc>
        <w:tc>
          <w:tcPr>
            <w:tcW w:w="708" w:type="dxa"/>
          </w:tcPr>
          <w:p w14:paraId="3E2FC03F" w14:textId="77777777" w:rsidR="00317459" w:rsidRPr="00B977BC" w:rsidRDefault="000A20B2" w:rsidP="000A20B2">
            <w:pPr>
              <w:ind w:right="-108" w:hanging="108"/>
              <w:jc w:val="both"/>
              <w:rPr>
                <w:sz w:val="24"/>
                <w:szCs w:val="24"/>
              </w:rPr>
            </w:pPr>
            <w:r>
              <w:rPr>
                <w:sz w:val="24"/>
                <w:szCs w:val="24"/>
              </w:rPr>
              <w:t>100</w:t>
            </w:r>
            <w:r w:rsidR="00317459" w:rsidRPr="00B977BC">
              <w:rPr>
                <w:sz w:val="24"/>
                <w:szCs w:val="24"/>
              </w:rPr>
              <w:t xml:space="preserve">0,0 </w:t>
            </w:r>
          </w:p>
        </w:tc>
        <w:tc>
          <w:tcPr>
            <w:tcW w:w="709" w:type="dxa"/>
            <w:gridSpan w:val="2"/>
          </w:tcPr>
          <w:p w14:paraId="48EEFED0" w14:textId="77777777" w:rsidR="00317459" w:rsidRPr="00B977BC" w:rsidRDefault="00317459" w:rsidP="00317459">
            <w:pPr>
              <w:ind w:hanging="108"/>
              <w:jc w:val="both"/>
              <w:rPr>
                <w:sz w:val="24"/>
                <w:szCs w:val="24"/>
              </w:rPr>
            </w:pPr>
            <w:r>
              <w:rPr>
                <w:sz w:val="24"/>
                <w:szCs w:val="24"/>
              </w:rPr>
              <w:t>500,0</w:t>
            </w:r>
          </w:p>
        </w:tc>
        <w:tc>
          <w:tcPr>
            <w:tcW w:w="851" w:type="dxa"/>
            <w:gridSpan w:val="3"/>
          </w:tcPr>
          <w:p w14:paraId="13B247CF" w14:textId="77777777" w:rsidR="00317459" w:rsidRPr="00B977BC" w:rsidRDefault="00317459" w:rsidP="00317459">
            <w:pPr>
              <w:jc w:val="both"/>
              <w:rPr>
                <w:sz w:val="24"/>
                <w:szCs w:val="24"/>
              </w:rPr>
            </w:pPr>
            <w:r>
              <w:rPr>
                <w:sz w:val="24"/>
                <w:szCs w:val="24"/>
              </w:rPr>
              <w:t>500,0</w:t>
            </w:r>
          </w:p>
        </w:tc>
        <w:tc>
          <w:tcPr>
            <w:tcW w:w="858" w:type="dxa"/>
            <w:gridSpan w:val="2"/>
          </w:tcPr>
          <w:p w14:paraId="3979864C" w14:textId="77777777" w:rsidR="00317459" w:rsidRPr="00B977BC" w:rsidRDefault="00317459" w:rsidP="00317459">
            <w:pPr>
              <w:jc w:val="both"/>
              <w:rPr>
                <w:sz w:val="24"/>
                <w:szCs w:val="24"/>
              </w:rPr>
            </w:pPr>
            <w:r>
              <w:rPr>
                <w:sz w:val="24"/>
                <w:szCs w:val="24"/>
              </w:rPr>
              <w:t>500,0</w:t>
            </w:r>
          </w:p>
        </w:tc>
        <w:tc>
          <w:tcPr>
            <w:tcW w:w="822" w:type="dxa"/>
          </w:tcPr>
          <w:p w14:paraId="0621F0FF" w14:textId="77777777" w:rsidR="00317459" w:rsidRPr="00B977BC" w:rsidRDefault="000A20B2" w:rsidP="000A20B2">
            <w:pPr>
              <w:ind w:hanging="116"/>
              <w:jc w:val="both"/>
              <w:rPr>
                <w:sz w:val="24"/>
                <w:szCs w:val="24"/>
              </w:rPr>
            </w:pPr>
            <w:r>
              <w:rPr>
                <w:sz w:val="24"/>
                <w:szCs w:val="24"/>
              </w:rPr>
              <w:t>40</w:t>
            </w:r>
            <w:r w:rsidR="00317459" w:rsidRPr="00B977BC">
              <w:rPr>
                <w:sz w:val="24"/>
                <w:szCs w:val="24"/>
              </w:rPr>
              <w:t>00,0</w:t>
            </w:r>
          </w:p>
        </w:tc>
        <w:tc>
          <w:tcPr>
            <w:tcW w:w="1580" w:type="dxa"/>
            <w:tcBorders>
              <w:top w:val="single" w:sz="4" w:space="0" w:color="auto"/>
            </w:tcBorders>
          </w:tcPr>
          <w:p w14:paraId="5F2722E1" w14:textId="77777777" w:rsidR="00317459" w:rsidRPr="000445C4" w:rsidRDefault="00317459" w:rsidP="0080050A">
            <w:pPr>
              <w:tabs>
                <w:tab w:val="left" w:pos="1624"/>
              </w:tabs>
              <w:ind w:left="-50" w:right="-108" w:hanging="50"/>
              <w:jc w:val="both"/>
              <w:rPr>
                <w:color w:val="333333"/>
                <w:sz w:val="24"/>
                <w:szCs w:val="24"/>
                <w:shd w:val="clear" w:color="auto" w:fill="FFFFFF"/>
              </w:rPr>
            </w:pPr>
            <w:r w:rsidRPr="000445C4">
              <w:rPr>
                <w:sz w:val="24"/>
                <w:szCs w:val="24"/>
              </w:rPr>
              <w:t>Виконання завдань територіальної оборони визначених Законом України «Про основи національного спротиву» та Положенням про добровольчі формування територіальних громад.</w:t>
            </w:r>
          </w:p>
        </w:tc>
      </w:tr>
      <w:tr w:rsidR="00317459" w:rsidRPr="00881984" w14:paraId="4A396A58" w14:textId="77777777" w:rsidTr="003F0DD9">
        <w:tc>
          <w:tcPr>
            <w:tcW w:w="1465" w:type="dxa"/>
            <w:vMerge/>
          </w:tcPr>
          <w:p w14:paraId="5CA0DBD9" w14:textId="77777777" w:rsidR="00317459" w:rsidRPr="00881984" w:rsidRDefault="00317459" w:rsidP="0080050A">
            <w:pPr>
              <w:rPr>
                <w:sz w:val="24"/>
                <w:szCs w:val="24"/>
              </w:rPr>
            </w:pPr>
          </w:p>
        </w:tc>
        <w:tc>
          <w:tcPr>
            <w:tcW w:w="3497" w:type="dxa"/>
          </w:tcPr>
          <w:p w14:paraId="221F0E0B" w14:textId="77777777" w:rsidR="00317459" w:rsidRPr="00A330D7" w:rsidRDefault="00317459" w:rsidP="0013490B">
            <w:pPr>
              <w:tabs>
                <w:tab w:val="left" w:pos="330"/>
              </w:tabs>
              <w:ind w:left="-108"/>
              <w:jc w:val="both"/>
              <w:rPr>
                <w:sz w:val="24"/>
                <w:szCs w:val="24"/>
              </w:rPr>
            </w:pPr>
            <w:r>
              <w:rPr>
                <w:sz w:val="24"/>
                <w:szCs w:val="24"/>
              </w:rPr>
              <w:t>1.9.</w:t>
            </w:r>
            <w:r w:rsidRPr="00A330D7">
              <w:rPr>
                <w:sz w:val="24"/>
                <w:szCs w:val="24"/>
              </w:rPr>
              <w:t xml:space="preserve">Надання одноразової матеріальної допомоги громадянам, які мобілізовані відповідно до Указу Президента України від 24.02.2022 року № 69/2022 «Про загальну мобілізацію», </w:t>
            </w:r>
            <w:r>
              <w:rPr>
                <w:sz w:val="24"/>
                <w:szCs w:val="24"/>
              </w:rPr>
              <w:t xml:space="preserve">проходять </w:t>
            </w:r>
            <w:r w:rsidRPr="00A330D7">
              <w:rPr>
                <w:sz w:val="24"/>
                <w:szCs w:val="24"/>
              </w:rPr>
              <w:t>строкову військову службу або  військову службу за контрактом.</w:t>
            </w:r>
          </w:p>
        </w:tc>
        <w:tc>
          <w:tcPr>
            <w:tcW w:w="708" w:type="dxa"/>
          </w:tcPr>
          <w:p w14:paraId="1C6A794A" w14:textId="77777777" w:rsidR="00317459" w:rsidRPr="00A330D7" w:rsidRDefault="00317459" w:rsidP="003F798D">
            <w:pPr>
              <w:ind w:left="-108" w:right="-108"/>
              <w:jc w:val="both"/>
              <w:rPr>
                <w:sz w:val="24"/>
                <w:szCs w:val="24"/>
              </w:rPr>
            </w:pPr>
            <w:r>
              <w:rPr>
                <w:sz w:val="24"/>
                <w:szCs w:val="24"/>
              </w:rPr>
              <w:t>2024-202</w:t>
            </w:r>
            <w:r w:rsidR="003F798D">
              <w:rPr>
                <w:sz w:val="24"/>
                <w:szCs w:val="24"/>
              </w:rPr>
              <w:t>8</w:t>
            </w:r>
            <w:r w:rsidRPr="00A330D7">
              <w:rPr>
                <w:sz w:val="24"/>
                <w:szCs w:val="24"/>
              </w:rPr>
              <w:t xml:space="preserve"> (на період дії воєнного стану)</w:t>
            </w:r>
          </w:p>
        </w:tc>
        <w:tc>
          <w:tcPr>
            <w:tcW w:w="1270" w:type="dxa"/>
          </w:tcPr>
          <w:p w14:paraId="3BBBD5B0" w14:textId="77777777" w:rsidR="00317459" w:rsidRPr="00A330D7" w:rsidRDefault="00317459" w:rsidP="0080050A">
            <w:pPr>
              <w:ind w:left="-108" w:right="-108"/>
              <w:jc w:val="both"/>
              <w:rPr>
                <w:sz w:val="24"/>
                <w:szCs w:val="24"/>
              </w:rPr>
            </w:pPr>
            <w:r>
              <w:rPr>
                <w:sz w:val="24"/>
                <w:szCs w:val="24"/>
              </w:rPr>
              <w:t>Виконавчий комітет Диканської селищної ради</w:t>
            </w:r>
          </w:p>
        </w:tc>
        <w:tc>
          <w:tcPr>
            <w:tcW w:w="1276" w:type="dxa"/>
          </w:tcPr>
          <w:p w14:paraId="3001978E" w14:textId="77777777" w:rsidR="00317459" w:rsidRPr="00A330D7" w:rsidRDefault="00317459" w:rsidP="0080050A">
            <w:pPr>
              <w:tabs>
                <w:tab w:val="left" w:pos="1040"/>
              </w:tabs>
              <w:jc w:val="both"/>
              <w:rPr>
                <w:sz w:val="24"/>
                <w:szCs w:val="24"/>
              </w:rPr>
            </w:pPr>
            <w:r w:rsidRPr="00A330D7">
              <w:rPr>
                <w:sz w:val="24"/>
                <w:szCs w:val="24"/>
              </w:rPr>
              <w:t>Бюджет селищної територіальної громади</w:t>
            </w:r>
          </w:p>
        </w:tc>
        <w:tc>
          <w:tcPr>
            <w:tcW w:w="715" w:type="dxa"/>
          </w:tcPr>
          <w:p w14:paraId="481FFB87" w14:textId="77777777" w:rsidR="00317459" w:rsidRPr="00B977BC" w:rsidRDefault="00317459" w:rsidP="0013490B">
            <w:pPr>
              <w:ind w:right="-108" w:hanging="108"/>
              <w:jc w:val="both"/>
              <w:rPr>
                <w:sz w:val="24"/>
                <w:szCs w:val="24"/>
              </w:rPr>
            </w:pPr>
            <w:r w:rsidRPr="00B977BC">
              <w:rPr>
                <w:sz w:val="24"/>
                <w:szCs w:val="24"/>
              </w:rPr>
              <w:t>1500,0</w:t>
            </w:r>
          </w:p>
        </w:tc>
        <w:tc>
          <w:tcPr>
            <w:tcW w:w="708" w:type="dxa"/>
          </w:tcPr>
          <w:p w14:paraId="0E0134D3" w14:textId="77777777" w:rsidR="00317459" w:rsidRPr="00B977BC" w:rsidRDefault="00317459" w:rsidP="001210ED">
            <w:pPr>
              <w:ind w:right="-108" w:hanging="108"/>
              <w:jc w:val="both"/>
              <w:rPr>
                <w:sz w:val="24"/>
                <w:szCs w:val="24"/>
              </w:rPr>
            </w:pPr>
            <w:r w:rsidRPr="00B977BC">
              <w:rPr>
                <w:sz w:val="24"/>
                <w:szCs w:val="24"/>
              </w:rPr>
              <w:t xml:space="preserve">1000,0 </w:t>
            </w:r>
          </w:p>
        </w:tc>
        <w:tc>
          <w:tcPr>
            <w:tcW w:w="709" w:type="dxa"/>
            <w:gridSpan w:val="2"/>
          </w:tcPr>
          <w:p w14:paraId="5F5440C4" w14:textId="77777777" w:rsidR="00317459" w:rsidRPr="00D24E78" w:rsidRDefault="00317459" w:rsidP="001210ED">
            <w:pPr>
              <w:ind w:right="-108" w:hanging="108"/>
              <w:jc w:val="both"/>
              <w:rPr>
                <w:sz w:val="24"/>
                <w:szCs w:val="24"/>
              </w:rPr>
            </w:pPr>
            <w:r>
              <w:rPr>
                <w:sz w:val="24"/>
                <w:szCs w:val="24"/>
              </w:rPr>
              <w:t>1000,0</w:t>
            </w:r>
          </w:p>
        </w:tc>
        <w:tc>
          <w:tcPr>
            <w:tcW w:w="791" w:type="dxa"/>
            <w:gridSpan w:val="2"/>
          </w:tcPr>
          <w:p w14:paraId="3E458F4C" w14:textId="77777777" w:rsidR="00317459" w:rsidRPr="00D24E78" w:rsidRDefault="00317459" w:rsidP="003F798D">
            <w:pPr>
              <w:ind w:hanging="108"/>
              <w:jc w:val="both"/>
              <w:rPr>
                <w:sz w:val="24"/>
                <w:szCs w:val="24"/>
              </w:rPr>
            </w:pPr>
            <w:r>
              <w:rPr>
                <w:sz w:val="24"/>
                <w:szCs w:val="24"/>
              </w:rPr>
              <w:t>1000,0</w:t>
            </w:r>
          </w:p>
        </w:tc>
        <w:tc>
          <w:tcPr>
            <w:tcW w:w="918" w:type="dxa"/>
            <w:gridSpan w:val="3"/>
          </w:tcPr>
          <w:p w14:paraId="0D972643" w14:textId="77777777" w:rsidR="00317459" w:rsidRPr="00D24E78" w:rsidRDefault="00317459" w:rsidP="00317459">
            <w:pPr>
              <w:jc w:val="both"/>
              <w:rPr>
                <w:sz w:val="24"/>
                <w:szCs w:val="24"/>
              </w:rPr>
            </w:pPr>
            <w:r>
              <w:rPr>
                <w:sz w:val="24"/>
                <w:szCs w:val="24"/>
              </w:rPr>
              <w:t>1000,0</w:t>
            </w:r>
          </w:p>
        </w:tc>
        <w:tc>
          <w:tcPr>
            <w:tcW w:w="822" w:type="dxa"/>
          </w:tcPr>
          <w:p w14:paraId="7AA38F09" w14:textId="77777777" w:rsidR="00317459" w:rsidRPr="00E41D8F" w:rsidRDefault="005B7EDD" w:rsidP="001210ED">
            <w:pPr>
              <w:ind w:hanging="116"/>
              <w:rPr>
                <w:sz w:val="24"/>
                <w:szCs w:val="24"/>
              </w:rPr>
            </w:pPr>
            <w:r>
              <w:rPr>
                <w:sz w:val="24"/>
                <w:szCs w:val="24"/>
              </w:rPr>
              <w:t>5</w:t>
            </w:r>
            <w:r w:rsidR="00317459" w:rsidRPr="00E41D8F">
              <w:rPr>
                <w:sz w:val="24"/>
                <w:szCs w:val="24"/>
              </w:rPr>
              <w:t>500,0</w:t>
            </w:r>
          </w:p>
        </w:tc>
        <w:tc>
          <w:tcPr>
            <w:tcW w:w="1580" w:type="dxa"/>
            <w:tcBorders>
              <w:top w:val="single" w:sz="4" w:space="0" w:color="auto"/>
            </w:tcBorders>
          </w:tcPr>
          <w:p w14:paraId="6FB33D09" w14:textId="77777777" w:rsidR="00317459" w:rsidRDefault="00317459" w:rsidP="0080050A">
            <w:pPr>
              <w:jc w:val="both"/>
              <w:rPr>
                <w:rStyle w:val="rvts23"/>
                <w:bCs/>
                <w:sz w:val="22"/>
                <w:szCs w:val="22"/>
                <w:shd w:val="clear" w:color="auto" w:fill="FFFFFF"/>
              </w:rPr>
            </w:pPr>
            <w:r>
              <w:rPr>
                <w:rStyle w:val="rvts23"/>
                <w:bCs/>
                <w:sz w:val="22"/>
                <w:szCs w:val="22"/>
                <w:shd w:val="clear" w:color="auto" w:fill="FFFFFF"/>
              </w:rPr>
              <w:t>Матеріальна підтримка осіб, що мобілізовані до Збройних сил України в зв’язку з військовою агресією РФ проти України</w:t>
            </w:r>
          </w:p>
        </w:tc>
      </w:tr>
      <w:tr w:rsidR="00317459" w:rsidRPr="00881984" w14:paraId="3F3F3980" w14:textId="77777777" w:rsidTr="003F0DD9">
        <w:tc>
          <w:tcPr>
            <w:tcW w:w="1465" w:type="dxa"/>
            <w:vMerge/>
          </w:tcPr>
          <w:p w14:paraId="17B19759" w14:textId="77777777" w:rsidR="00317459" w:rsidRPr="00881984" w:rsidRDefault="00317459" w:rsidP="0080050A">
            <w:pPr>
              <w:rPr>
                <w:sz w:val="24"/>
                <w:szCs w:val="24"/>
              </w:rPr>
            </w:pPr>
          </w:p>
        </w:tc>
        <w:tc>
          <w:tcPr>
            <w:tcW w:w="3497" w:type="dxa"/>
          </w:tcPr>
          <w:p w14:paraId="130801F5" w14:textId="77777777" w:rsidR="00317459" w:rsidRPr="008D7419" w:rsidRDefault="00317459" w:rsidP="0013490B">
            <w:pPr>
              <w:tabs>
                <w:tab w:val="left" w:pos="330"/>
              </w:tabs>
              <w:ind w:left="-108"/>
              <w:jc w:val="both"/>
              <w:rPr>
                <w:sz w:val="24"/>
                <w:szCs w:val="24"/>
              </w:rPr>
            </w:pPr>
            <w:r w:rsidRPr="008D7419">
              <w:rPr>
                <w:sz w:val="24"/>
                <w:szCs w:val="24"/>
              </w:rPr>
              <w:t xml:space="preserve">1.10. Надання допомоги сім’ям цивільних осіб, які загинули (померли) внаслідок бомбардувань, авіаударів, збройних нападів та інших ушкоджень у період дії </w:t>
            </w:r>
            <w:r w:rsidRPr="008D7419">
              <w:rPr>
                <w:sz w:val="24"/>
                <w:szCs w:val="24"/>
              </w:rPr>
              <w:lastRenderedPageBreak/>
              <w:t>правового режиму воєнного стану в Україні та/або оплата товарів та послуг ритуального призначення.</w:t>
            </w:r>
          </w:p>
        </w:tc>
        <w:tc>
          <w:tcPr>
            <w:tcW w:w="708" w:type="dxa"/>
          </w:tcPr>
          <w:p w14:paraId="353FD890" w14:textId="77777777" w:rsidR="00317459" w:rsidRPr="008D7419" w:rsidRDefault="003F798D" w:rsidP="003F798D">
            <w:pPr>
              <w:ind w:left="-108" w:right="-108"/>
              <w:jc w:val="both"/>
              <w:rPr>
                <w:sz w:val="24"/>
                <w:szCs w:val="24"/>
              </w:rPr>
            </w:pPr>
            <w:r>
              <w:rPr>
                <w:sz w:val="24"/>
                <w:szCs w:val="24"/>
              </w:rPr>
              <w:lastRenderedPageBreak/>
              <w:t>2025</w:t>
            </w:r>
            <w:r w:rsidR="00317459" w:rsidRPr="008D7419">
              <w:rPr>
                <w:sz w:val="24"/>
                <w:szCs w:val="24"/>
              </w:rPr>
              <w:t>-202</w:t>
            </w:r>
            <w:r>
              <w:rPr>
                <w:sz w:val="24"/>
                <w:szCs w:val="24"/>
              </w:rPr>
              <w:t>8 (на період дії воєнн</w:t>
            </w:r>
            <w:r>
              <w:rPr>
                <w:sz w:val="24"/>
                <w:szCs w:val="24"/>
              </w:rPr>
              <w:lastRenderedPageBreak/>
              <w:t>ого стану)</w:t>
            </w:r>
          </w:p>
        </w:tc>
        <w:tc>
          <w:tcPr>
            <w:tcW w:w="1270" w:type="dxa"/>
          </w:tcPr>
          <w:p w14:paraId="6D63EDDE" w14:textId="77777777" w:rsidR="00317459" w:rsidRPr="008D7419" w:rsidRDefault="00317459" w:rsidP="0080050A">
            <w:pPr>
              <w:ind w:left="-108" w:right="-108"/>
              <w:jc w:val="both"/>
              <w:rPr>
                <w:sz w:val="24"/>
                <w:szCs w:val="24"/>
              </w:rPr>
            </w:pPr>
            <w:r w:rsidRPr="008D7419">
              <w:rPr>
                <w:sz w:val="24"/>
                <w:szCs w:val="24"/>
              </w:rPr>
              <w:lastRenderedPageBreak/>
              <w:t>Виконавчий комітет Диканської селищної ради</w:t>
            </w:r>
          </w:p>
        </w:tc>
        <w:tc>
          <w:tcPr>
            <w:tcW w:w="1276" w:type="dxa"/>
          </w:tcPr>
          <w:p w14:paraId="2DA94A85" w14:textId="77777777" w:rsidR="00317459" w:rsidRPr="008D7419" w:rsidRDefault="00317459" w:rsidP="0080050A">
            <w:pPr>
              <w:tabs>
                <w:tab w:val="left" w:pos="1040"/>
              </w:tabs>
              <w:jc w:val="both"/>
              <w:rPr>
                <w:sz w:val="24"/>
                <w:szCs w:val="24"/>
              </w:rPr>
            </w:pPr>
            <w:r w:rsidRPr="008D7419">
              <w:rPr>
                <w:sz w:val="24"/>
                <w:szCs w:val="24"/>
              </w:rPr>
              <w:t>Бюджет селищної територіальної громади</w:t>
            </w:r>
          </w:p>
        </w:tc>
        <w:tc>
          <w:tcPr>
            <w:tcW w:w="715" w:type="dxa"/>
          </w:tcPr>
          <w:p w14:paraId="529CA74F" w14:textId="77777777" w:rsidR="00317459" w:rsidRPr="008D7419" w:rsidRDefault="00317459" w:rsidP="0013490B">
            <w:pPr>
              <w:ind w:right="-108" w:hanging="108"/>
              <w:jc w:val="both"/>
              <w:rPr>
                <w:sz w:val="24"/>
                <w:szCs w:val="24"/>
              </w:rPr>
            </w:pPr>
            <w:r w:rsidRPr="008D7419">
              <w:rPr>
                <w:sz w:val="24"/>
                <w:szCs w:val="24"/>
              </w:rPr>
              <w:t>-</w:t>
            </w:r>
          </w:p>
        </w:tc>
        <w:tc>
          <w:tcPr>
            <w:tcW w:w="708" w:type="dxa"/>
          </w:tcPr>
          <w:p w14:paraId="5ECB571E" w14:textId="77777777" w:rsidR="00317459" w:rsidRPr="008D7419" w:rsidRDefault="00317459" w:rsidP="003F798D">
            <w:pPr>
              <w:ind w:hanging="108"/>
              <w:jc w:val="both"/>
              <w:rPr>
                <w:sz w:val="24"/>
                <w:szCs w:val="24"/>
              </w:rPr>
            </w:pPr>
            <w:r w:rsidRPr="008D7419">
              <w:rPr>
                <w:sz w:val="24"/>
                <w:szCs w:val="24"/>
              </w:rPr>
              <w:t>500,0</w:t>
            </w:r>
          </w:p>
        </w:tc>
        <w:tc>
          <w:tcPr>
            <w:tcW w:w="709" w:type="dxa"/>
            <w:gridSpan w:val="2"/>
          </w:tcPr>
          <w:p w14:paraId="39D9F670" w14:textId="77777777" w:rsidR="00317459" w:rsidRPr="008D7419" w:rsidRDefault="00317459" w:rsidP="003F798D">
            <w:pPr>
              <w:ind w:hanging="108"/>
              <w:jc w:val="both"/>
              <w:rPr>
                <w:sz w:val="24"/>
                <w:szCs w:val="24"/>
              </w:rPr>
            </w:pPr>
            <w:r w:rsidRPr="008D7419">
              <w:rPr>
                <w:sz w:val="24"/>
                <w:szCs w:val="24"/>
              </w:rPr>
              <w:t>500,0</w:t>
            </w:r>
          </w:p>
        </w:tc>
        <w:tc>
          <w:tcPr>
            <w:tcW w:w="791" w:type="dxa"/>
            <w:gridSpan w:val="2"/>
          </w:tcPr>
          <w:p w14:paraId="79CFE6AC" w14:textId="77777777" w:rsidR="00317459" w:rsidRPr="008D7419" w:rsidRDefault="003F798D" w:rsidP="00317459">
            <w:pPr>
              <w:jc w:val="both"/>
              <w:rPr>
                <w:sz w:val="24"/>
                <w:szCs w:val="24"/>
              </w:rPr>
            </w:pPr>
            <w:r>
              <w:rPr>
                <w:sz w:val="24"/>
                <w:szCs w:val="24"/>
              </w:rPr>
              <w:t>500,0</w:t>
            </w:r>
          </w:p>
        </w:tc>
        <w:tc>
          <w:tcPr>
            <w:tcW w:w="918" w:type="dxa"/>
            <w:gridSpan w:val="3"/>
          </w:tcPr>
          <w:p w14:paraId="37D15955" w14:textId="77777777" w:rsidR="00317459" w:rsidRPr="008D7419" w:rsidRDefault="003F798D" w:rsidP="00317459">
            <w:pPr>
              <w:jc w:val="both"/>
              <w:rPr>
                <w:sz w:val="24"/>
                <w:szCs w:val="24"/>
              </w:rPr>
            </w:pPr>
            <w:r>
              <w:rPr>
                <w:sz w:val="24"/>
                <w:szCs w:val="24"/>
              </w:rPr>
              <w:t>500,0</w:t>
            </w:r>
          </w:p>
        </w:tc>
        <w:tc>
          <w:tcPr>
            <w:tcW w:w="822" w:type="dxa"/>
          </w:tcPr>
          <w:p w14:paraId="755CEDAA" w14:textId="77777777" w:rsidR="00317459" w:rsidRPr="008D7419" w:rsidRDefault="003F798D" w:rsidP="001210ED">
            <w:pPr>
              <w:ind w:hanging="116"/>
              <w:rPr>
                <w:sz w:val="24"/>
                <w:szCs w:val="24"/>
              </w:rPr>
            </w:pPr>
            <w:r>
              <w:rPr>
                <w:sz w:val="24"/>
                <w:szCs w:val="24"/>
              </w:rPr>
              <w:t>2</w:t>
            </w:r>
            <w:r w:rsidR="00317459" w:rsidRPr="008D7419">
              <w:rPr>
                <w:sz w:val="24"/>
                <w:szCs w:val="24"/>
              </w:rPr>
              <w:t>000,0</w:t>
            </w:r>
          </w:p>
        </w:tc>
        <w:tc>
          <w:tcPr>
            <w:tcW w:w="1580" w:type="dxa"/>
            <w:tcBorders>
              <w:top w:val="single" w:sz="4" w:space="0" w:color="auto"/>
            </w:tcBorders>
          </w:tcPr>
          <w:p w14:paraId="09168028" w14:textId="77777777" w:rsidR="00317459" w:rsidRPr="008D7419" w:rsidRDefault="00317459" w:rsidP="0080050A">
            <w:pPr>
              <w:jc w:val="both"/>
              <w:rPr>
                <w:rStyle w:val="rvts23"/>
                <w:bCs/>
                <w:sz w:val="22"/>
                <w:szCs w:val="22"/>
                <w:shd w:val="clear" w:color="auto" w:fill="FFFFFF"/>
              </w:rPr>
            </w:pPr>
            <w:r w:rsidRPr="008D7419">
              <w:rPr>
                <w:rStyle w:val="rvts23"/>
                <w:bCs/>
                <w:sz w:val="22"/>
                <w:szCs w:val="22"/>
                <w:shd w:val="clear" w:color="auto" w:fill="FFFFFF"/>
              </w:rPr>
              <w:t xml:space="preserve">Матеріальна підтримка сімей цивільних осіб, які загинули </w:t>
            </w:r>
            <w:r w:rsidRPr="008D7419">
              <w:rPr>
                <w:rStyle w:val="rvts23"/>
                <w:bCs/>
                <w:sz w:val="22"/>
                <w:szCs w:val="22"/>
                <w:shd w:val="clear" w:color="auto" w:fill="FFFFFF"/>
              </w:rPr>
              <w:lastRenderedPageBreak/>
              <w:t xml:space="preserve">внаслідок збройної агресії </w:t>
            </w:r>
            <w:proofErr w:type="spellStart"/>
            <w:r w:rsidRPr="008D7419">
              <w:rPr>
                <w:rStyle w:val="rvts23"/>
                <w:bCs/>
                <w:sz w:val="22"/>
                <w:szCs w:val="22"/>
                <w:shd w:val="clear" w:color="auto" w:fill="FFFFFF"/>
              </w:rPr>
              <w:t>рф</w:t>
            </w:r>
            <w:proofErr w:type="spellEnd"/>
          </w:p>
        </w:tc>
      </w:tr>
      <w:tr w:rsidR="00317459" w:rsidRPr="00313C2E" w14:paraId="58EE1123" w14:textId="77777777" w:rsidTr="003F0DD9">
        <w:tc>
          <w:tcPr>
            <w:tcW w:w="1465" w:type="dxa"/>
            <w:vMerge/>
          </w:tcPr>
          <w:p w14:paraId="778DBB76" w14:textId="77777777" w:rsidR="00317459" w:rsidRPr="00881984" w:rsidRDefault="00317459" w:rsidP="0080050A">
            <w:pPr>
              <w:rPr>
                <w:sz w:val="24"/>
                <w:szCs w:val="24"/>
              </w:rPr>
            </w:pPr>
          </w:p>
        </w:tc>
        <w:tc>
          <w:tcPr>
            <w:tcW w:w="3497" w:type="dxa"/>
          </w:tcPr>
          <w:p w14:paraId="135DA783" w14:textId="77777777" w:rsidR="00317459" w:rsidRPr="00313C2E" w:rsidRDefault="00317459" w:rsidP="00D14CF7">
            <w:pPr>
              <w:tabs>
                <w:tab w:val="left" w:pos="330"/>
              </w:tabs>
              <w:ind w:left="-108"/>
              <w:jc w:val="both"/>
              <w:rPr>
                <w:sz w:val="24"/>
                <w:szCs w:val="24"/>
              </w:rPr>
            </w:pPr>
            <w:r>
              <w:rPr>
                <w:sz w:val="24"/>
                <w:szCs w:val="24"/>
              </w:rPr>
              <w:t>1.11.</w:t>
            </w:r>
            <w:r w:rsidRPr="00313C2E">
              <w:rPr>
                <w:sz w:val="24"/>
                <w:szCs w:val="24"/>
              </w:rPr>
              <w:t>Надання одноразової матеріальної допомоги сім’ям, де виховується дитина з інвалідністю.</w:t>
            </w:r>
          </w:p>
        </w:tc>
        <w:tc>
          <w:tcPr>
            <w:tcW w:w="708" w:type="dxa"/>
          </w:tcPr>
          <w:p w14:paraId="0AF019FF" w14:textId="77777777" w:rsidR="00317459" w:rsidRPr="00313C2E" w:rsidRDefault="00317459" w:rsidP="0080050A">
            <w:pPr>
              <w:ind w:left="-108" w:right="-108"/>
              <w:jc w:val="both"/>
              <w:rPr>
                <w:sz w:val="24"/>
                <w:szCs w:val="24"/>
              </w:rPr>
            </w:pPr>
            <w:r w:rsidRPr="00313C2E">
              <w:rPr>
                <w:sz w:val="24"/>
                <w:szCs w:val="24"/>
              </w:rPr>
              <w:t>202</w:t>
            </w:r>
            <w:r>
              <w:rPr>
                <w:sz w:val="24"/>
                <w:szCs w:val="24"/>
              </w:rPr>
              <w:t>4-202</w:t>
            </w:r>
            <w:r w:rsidR="003F798D">
              <w:rPr>
                <w:sz w:val="24"/>
                <w:szCs w:val="24"/>
              </w:rPr>
              <w:t>8</w:t>
            </w:r>
          </w:p>
        </w:tc>
        <w:tc>
          <w:tcPr>
            <w:tcW w:w="1270" w:type="dxa"/>
          </w:tcPr>
          <w:p w14:paraId="3821F11A" w14:textId="77777777" w:rsidR="00317459" w:rsidRPr="00313C2E" w:rsidRDefault="00317459" w:rsidP="0080050A">
            <w:pPr>
              <w:ind w:left="-108" w:right="-108"/>
              <w:jc w:val="both"/>
              <w:rPr>
                <w:sz w:val="24"/>
                <w:szCs w:val="24"/>
              </w:rPr>
            </w:pPr>
            <w:r>
              <w:rPr>
                <w:sz w:val="24"/>
                <w:szCs w:val="24"/>
              </w:rPr>
              <w:t>Виконавчий комітет Диканської селищної ради</w:t>
            </w:r>
          </w:p>
        </w:tc>
        <w:tc>
          <w:tcPr>
            <w:tcW w:w="1276" w:type="dxa"/>
          </w:tcPr>
          <w:p w14:paraId="092B4565" w14:textId="77777777" w:rsidR="00317459" w:rsidRPr="00313C2E" w:rsidRDefault="00317459" w:rsidP="0080050A">
            <w:pPr>
              <w:tabs>
                <w:tab w:val="left" w:pos="1040"/>
              </w:tabs>
              <w:jc w:val="both"/>
              <w:rPr>
                <w:sz w:val="24"/>
                <w:szCs w:val="24"/>
              </w:rPr>
            </w:pPr>
            <w:r w:rsidRPr="00313C2E">
              <w:rPr>
                <w:sz w:val="24"/>
                <w:szCs w:val="24"/>
              </w:rPr>
              <w:t>Бюджет селищної територіальної громади</w:t>
            </w:r>
          </w:p>
        </w:tc>
        <w:tc>
          <w:tcPr>
            <w:tcW w:w="715" w:type="dxa"/>
          </w:tcPr>
          <w:p w14:paraId="5C11EA17" w14:textId="77777777" w:rsidR="00317459" w:rsidRPr="00313C2E" w:rsidRDefault="00317459" w:rsidP="0013490B">
            <w:pPr>
              <w:ind w:hanging="108"/>
              <w:jc w:val="both"/>
              <w:rPr>
                <w:sz w:val="24"/>
                <w:szCs w:val="24"/>
              </w:rPr>
            </w:pPr>
            <w:r>
              <w:rPr>
                <w:sz w:val="24"/>
                <w:szCs w:val="24"/>
              </w:rPr>
              <w:t>240,0</w:t>
            </w:r>
          </w:p>
        </w:tc>
        <w:tc>
          <w:tcPr>
            <w:tcW w:w="708" w:type="dxa"/>
          </w:tcPr>
          <w:p w14:paraId="364E4940" w14:textId="77777777" w:rsidR="00317459" w:rsidRPr="00313C2E" w:rsidRDefault="00317459" w:rsidP="0080050A">
            <w:pPr>
              <w:ind w:hanging="108"/>
              <w:jc w:val="both"/>
              <w:rPr>
                <w:sz w:val="24"/>
                <w:szCs w:val="24"/>
              </w:rPr>
            </w:pPr>
            <w:r>
              <w:rPr>
                <w:sz w:val="24"/>
                <w:szCs w:val="24"/>
              </w:rPr>
              <w:t>240,0</w:t>
            </w:r>
          </w:p>
        </w:tc>
        <w:tc>
          <w:tcPr>
            <w:tcW w:w="709" w:type="dxa"/>
            <w:gridSpan w:val="2"/>
          </w:tcPr>
          <w:p w14:paraId="745CEE5E" w14:textId="77777777" w:rsidR="00317459" w:rsidRPr="00313C2E" w:rsidRDefault="00317459" w:rsidP="003F798D">
            <w:pPr>
              <w:ind w:hanging="108"/>
              <w:jc w:val="both"/>
              <w:rPr>
                <w:sz w:val="24"/>
                <w:szCs w:val="24"/>
              </w:rPr>
            </w:pPr>
            <w:r>
              <w:rPr>
                <w:sz w:val="24"/>
                <w:szCs w:val="24"/>
              </w:rPr>
              <w:t>240,0</w:t>
            </w:r>
          </w:p>
        </w:tc>
        <w:tc>
          <w:tcPr>
            <w:tcW w:w="791" w:type="dxa"/>
            <w:gridSpan w:val="2"/>
          </w:tcPr>
          <w:p w14:paraId="2C318F59" w14:textId="77777777" w:rsidR="00317459" w:rsidRPr="00313C2E" w:rsidRDefault="003F798D" w:rsidP="00317459">
            <w:pPr>
              <w:jc w:val="both"/>
              <w:rPr>
                <w:sz w:val="24"/>
                <w:szCs w:val="24"/>
              </w:rPr>
            </w:pPr>
            <w:r>
              <w:rPr>
                <w:sz w:val="24"/>
                <w:szCs w:val="24"/>
              </w:rPr>
              <w:t>240,0</w:t>
            </w:r>
          </w:p>
        </w:tc>
        <w:tc>
          <w:tcPr>
            <w:tcW w:w="918" w:type="dxa"/>
            <w:gridSpan w:val="3"/>
          </w:tcPr>
          <w:p w14:paraId="04552546" w14:textId="77777777" w:rsidR="00317459" w:rsidRPr="00313C2E" w:rsidRDefault="003F798D" w:rsidP="00317459">
            <w:pPr>
              <w:jc w:val="both"/>
              <w:rPr>
                <w:sz w:val="24"/>
                <w:szCs w:val="24"/>
              </w:rPr>
            </w:pPr>
            <w:r>
              <w:rPr>
                <w:sz w:val="24"/>
                <w:szCs w:val="24"/>
              </w:rPr>
              <w:t>240,0</w:t>
            </w:r>
          </w:p>
        </w:tc>
        <w:tc>
          <w:tcPr>
            <w:tcW w:w="822" w:type="dxa"/>
          </w:tcPr>
          <w:p w14:paraId="51839D09" w14:textId="77777777" w:rsidR="00317459" w:rsidRPr="00313C2E" w:rsidRDefault="003F798D" w:rsidP="001210ED">
            <w:pPr>
              <w:ind w:hanging="116"/>
              <w:rPr>
                <w:sz w:val="24"/>
                <w:szCs w:val="24"/>
              </w:rPr>
            </w:pPr>
            <w:r>
              <w:rPr>
                <w:sz w:val="24"/>
                <w:szCs w:val="24"/>
              </w:rPr>
              <w:t>1</w:t>
            </w:r>
            <w:r w:rsidR="00317459">
              <w:rPr>
                <w:sz w:val="24"/>
                <w:szCs w:val="24"/>
              </w:rPr>
              <w:t>2</w:t>
            </w:r>
            <w:r>
              <w:rPr>
                <w:sz w:val="24"/>
                <w:szCs w:val="24"/>
              </w:rPr>
              <w:t>0</w:t>
            </w:r>
            <w:r w:rsidR="00317459">
              <w:rPr>
                <w:sz w:val="24"/>
                <w:szCs w:val="24"/>
              </w:rPr>
              <w:t>0,0</w:t>
            </w:r>
          </w:p>
        </w:tc>
        <w:tc>
          <w:tcPr>
            <w:tcW w:w="1580" w:type="dxa"/>
            <w:tcBorders>
              <w:top w:val="single" w:sz="4" w:space="0" w:color="auto"/>
            </w:tcBorders>
          </w:tcPr>
          <w:p w14:paraId="412C3B5C" w14:textId="77777777" w:rsidR="00317459" w:rsidRPr="00313C2E" w:rsidRDefault="00317459" w:rsidP="0080050A">
            <w:pPr>
              <w:jc w:val="both"/>
              <w:rPr>
                <w:rStyle w:val="rvts23"/>
                <w:bCs/>
                <w:sz w:val="22"/>
                <w:szCs w:val="22"/>
                <w:shd w:val="clear" w:color="auto" w:fill="FFFFFF"/>
              </w:rPr>
            </w:pPr>
            <w:r w:rsidRPr="00313C2E">
              <w:rPr>
                <w:rStyle w:val="rvts23"/>
                <w:bCs/>
                <w:sz w:val="22"/>
                <w:szCs w:val="22"/>
                <w:shd w:val="clear" w:color="auto" w:fill="FFFFFF"/>
              </w:rPr>
              <w:t>Матеріальна підтримка сімей, які виховують дітей з інвалідністю</w:t>
            </w:r>
          </w:p>
        </w:tc>
      </w:tr>
      <w:tr w:rsidR="00317459" w:rsidRPr="00881984" w14:paraId="2E9640EE" w14:textId="77777777" w:rsidTr="003F0DD9">
        <w:trPr>
          <w:trHeight w:val="352"/>
        </w:trPr>
        <w:tc>
          <w:tcPr>
            <w:tcW w:w="1465" w:type="dxa"/>
            <w:vMerge/>
          </w:tcPr>
          <w:p w14:paraId="401447F4" w14:textId="77777777" w:rsidR="00317459" w:rsidRPr="00881984" w:rsidRDefault="00317459" w:rsidP="0080050A">
            <w:pPr>
              <w:rPr>
                <w:sz w:val="24"/>
                <w:szCs w:val="24"/>
              </w:rPr>
            </w:pPr>
          </w:p>
        </w:tc>
        <w:tc>
          <w:tcPr>
            <w:tcW w:w="3497" w:type="dxa"/>
            <w:vMerge w:val="restart"/>
          </w:tcPr>
          <w:p w14:paraId="6519261E" w14:textId="77777777" w:rsidR="00317459" w:rsidRPr="003F670E" w:rsidRDefault="00317459" w:rsidP="00D14CF7">
            <w:pPr>
              <w:jc w:val="both"/>
              <w:rPr>
                <w:sz w:val="24"/>
                <w:szCs w:val="24"/>
              </w:rPr>
            </w:pPr>
            <w:r>
              <w:rPr>
                <w:sz w:val="24"/>
                <w:szCs w:val="24"/>
              </w:rPr>
              <w:t>1.12..</w:t>
            </w:r>
            <w:r w:rsidRPr="003F670E">
              <w:rPr>
                <w:sz w:val="24"/>
                <w:szCs w:val="24"/>
              </w:rPr>
              <w:t>Організація надання натуральної допомоги окремим категоріям населення громади.</w:t>
            </w:r>
          </w:p>
        </w:tc>
        <w:tc>
          <w:tcPr>
            <w:tcW w:w="708" w:type="dxa"/>
            <w:vMerge w:val="restart"/>
          </w:tcPr>
          <w:p w14:paraId="10D83BDF" w14:textId="77777777" w:rsidR="00317459" w:rsidRPr="003F670E" w:rsidRDefault="00317459" w:rsidP="003F798D">
            <w:pPr>
              <w:ind w:left="-108" w:right="-108"/>
              <w:rPr>
                <w:sz w:val="24"/>
                <w:szCs w:val="24"/>
              </w:rPr>
            </w:pPr>
            <w:r w:rsidRPr="00313C2E">
              <w:rPr>
                <w:sz w:val="24"/>
                <w:szCs w:val="24"/>
              </w:rPr>
              <w:t>202</w:t>
            </w:r>
            <w:r>
              <w:rPr>
                <w:sz w:val="24"/>
                <w:szCs w:val="24"/>
              </w:rPr>
              <w:t>4-202</w:t>
            </w:r>
            <w:r w:rsidR="003F798D">
              <w:rPr>
                <w:sz w:val="24"/>
                <w:szCs w:val="24"/>
              </w:rPr>
              <w:t>8</w:t>
            </w:r>
          </w:p>
        </w:tc>
        <w:tc>
          <w:tcPr>
            <w:tcW w:w="1270" w:type="dxa"/>
          </w:tcPr>
          <w:p w14:paraId="527D8DDC" w14:textId="77777777" w:rsidR="00317459" w:rsidRPr="003F670E" w:rsidRDefault="00317459" w:rsidP="00F57B88">
            <w:pPr>
              <w:ind w:left="-108" w:right="-108"/>
              <w:jc w:val="both"/>
              <w:rPr>
                <w:sz w:val="24"/>
                <w:szCs w:val="24"/>
              </w:rPr>
            </w:pPr>
            <w:r w:rsidRPr="003F670E">
              <w:rPr>
                <w:sz w:val="24"/>
                <w:szCs w:val="24"/>
              </w:rPr>
              <w:t>Територіальний центр соціального обслуговування Диканської селищної ради</w:t>
            </w:r>
          </w:p>
          <w:p w14:paraId="35B82570" w14:textId="77777777" w:rsidR="00317459" w:rsidRPr="003F670E" w:rsidRDefault="00317459" w:rsidP="00F57B88">
            <w:pPr>
              <w:jc w:val="center"/>
              <w:rPr>
                <w:sz w:val="24"/>
                <w:szCs w:val="24"/>
              </w:rPr>
            </w:pPr>
          </w:p>
        </w:tc>
        <w:tc>
          <w:tcPr>
            <w:tcW w:w="1276" w:type="dxa"/>
            <w:vMerge w:val="restart"/>
          </w:tcPr>
          <w:p w14:paraId="7480FE78" w14:textId="77777777" w:rsidR="00317459" w:rsidRPr="003F670E" w:rsidRDefault="00317459" w:rsidP="00F57B88">
            <w:pPr>
              <w:tabs>
                <w:tab w:val="left" w:pos="1040"/>
              </w:tabs>
              <w:ind w:left="-108"/>
              <w:rPr>
                <w:sz w:val="24"/>
                <w:szCs w:val="24"/>
              </w:rPr>
            </w:pPr>
            <w:r w:rsidRPr="003F670E">
              <w:rPr>
                <w:sz w:val="24"/>
                <w:szCs w:val="24"/>
              </w:rPr>
              <w:t xml:space="preserve">Інші джерела не заборонені законодавством України </w:t>
            </w:r>
          </w:p>
          <w:p w14:paraId="13AF380F" w14:textId="77777777" w:rsidR="00317459" w:rsidRPr="003F670E" w:rsidRDefault="00317459" w:rsidP="00F57B88">
            <w:pPr>
              <w:tabs>
                <w:tab w:val="left" w:pos="1040"/>
              </w:tabs>
              <w:ind w:left="-108"/>
              <w:rPr>
                <w:sz w:val="24"/>
                <w:szCs w:val="24"/>
              </w:rPr>
            </w:pPr>
            <w:r w:rsidRPr="003F670E">
              <w:rPr>
                <w:sz w:val="24"/>
                <w:szCs w:val="24"/>
              </w:rPr>
              <w:t xml:space="preserve">(благодійна гуманітарна, спонсорська та інша допомоги) </w:t>
            </w:r>
          </w:p>
        </w:tc>
        <w:tc>
          <w:tcPr>
            <w:tcW w:w="715" w:type="dxa"/>
          </w:tcPr>
          <w:p w14:paraId="440651AB" w14:textId="77777777" w:rsidR="00317459" w:rsidRPr="003F670E" w:rsidRDefault="00317459" w:rsidP="00F57B88">
            <w:pPr>
              <w:ind w:hanging="108"/>
              <w:rPr>
                <w:sz w:val="24"/>
                <w:szCs w:val="24"/>
              </w:rPr>
            </w:pPr>
            <w:r>
              <w:rPr>
                <w:sz w:val="24"/>
                <w:szCs w:val="24"/>
              </w:rPr>
              <w:t>900,0</w:t>
            </w:r>
          </w:p>
        </w:tc>
        <w:tc>
          <w:tcPr>
            <w:tcW w:w="708" w:type="dxa"/>
          </w:tcPr>
          <w:p w14:paraId="4177EC21" w14:textId="77777777" w:rsidR="00317459" w:rsidRPr="003F670E" w:rsidRDefault="00317459" w:rsidP="00F57B88">
            <w:pPr>
              <w:ind w:hanging="108"/>
              <w:rPr>
                <w:sz w:val="24"/>
                <w:szCs w:val="24"/>
              </w:rPr>
            </w:pPr>
            <w:r>
              <w:rPr>
                <w:sz w:val="24"/>
                <w:szCs w:val="24"/>
              </w:rPr>
              <w:t>700,0</w:t>
            </w:r>
          </w:p>
        </w:tc>
        <w:tc>
          <w:tcPr>
            <w:tcW w:w="709" w:type="dxa"/>
            <w:gridSpan w:val="2"/>
          </w:tcPr>
          <w:p w14:paraId="30AA941E" w14:textId="77777777" w:rsidR="00317459" w:rsidRPr="003F670E" w:rsidRDefault="00317459" w:rsidP="003F798D">
            <w:pPr>
              <w:ind w:hanging="108"/>
              <w:rPr>
                <w:sz w:val="24"/>
                <w:szCs w:val="24"/>
              </w:rPr>
            </w:pPr>
            <w:r>
              <w:rPr>
                <w:sz w:val="24"/>
                <w:szCs w:val="24"/>
              </w:rPr>
              <w:t>700,0</w:t>
            </w:r>
          </w:p>
        </w:tc>
        <w:tc>
          <w:tcPr>
            <w:tcW w:w="791" w:type="dxa"/>
            <w:gridSpan w:val="2"/>
          </w:tcPr>
          <w:p w14:paraId="1B010C7B" w14:textId="77777777" w:rsidR="00317459" w:rsidRPr="003F670E" w:rsidRDefault="003F798D" w:rsidP="00317459">
            <w:pPr>
              <w:rPr>
                <w:sz w:val="24"/>
                <w:szCs w:val="24"/>
              </w:rPr>
            </w:pPr>
            <w:r>
              <w:rPr>
                <w:sz w:val="24"/>
                <w:szCs w:val="24"/>
              </w:rPr>
              <w:t>700,0</w:t>
            </w:r>
          </w:p>
        </w:tc>
        <w:tc>
          <w:tcPr>
            <w:tcW w:w="918" w:type="dxa"/>
            <w:gridSpan w:val="3"/>
          </w:tcPr>
          <w:p w14:paraId="12488C66" w14:textId="77777777" w:rsidR="00317459" w:rsidRPr="003F670E" w:rsidRDefault="003F798D" w:rsidP="00317459">
            <w:pPr>
              <w:rPr>
                <w:sz w:val="24"/>
                <w:szCs w:val="24"/>
              </w:rPr>
            </w:pPr>
            <w:r>
              <w:rPr>
                <w:sz w:val="24"/>
                <w:szCs w:val="24"/>
              </w:rPr>
              <w:t>700,0</w:t>
            </w:r>
          </w:p>
        </w:tc>
        <w:tc>
          <w:tcPr>
            <w:tcW w:w="822" w:type="dxa"/>
          </w:tcPr>
          <w:p w14:paraId="043EE400" w14:textId="77777777" w:rsidR="00317459" w:rsidRDefault="00317459" w:rsidP="001210ED">
            <w:pPr>
              <w:ind w:hanging="116"/>
              <w:rPr>
                <w:sz w:val="24"/>
                <w:szCs w:val="24"/>
              </w:rPr>
            </w:pPr>
            <w:r>
              <w:rPr>
                <w:sz w:val="24"/>
                <w:szCs w:val="24"/>
              </w:rPr>
              <w:t>3</w:t>
            </w:r>
            <w:r w:rsidR="003F798D">
              <w:rPr>
                <w:sz w:val="24"/>
                <w:szCs w:val="24"/>
              </w:rPr>
              <w:t>7</w:t>
            </w:r>
            <w:r>
              <w:rPr>
                <w:sz w:val="24"/>
                <w:szCs w:val="24"/>
              </w:rPr>
              <w:t>00,0</w:t>
            </w:r>
          </w:p>
        </w:tc>
        <w:tc>
          <w:tcPr>
            <w:tcW w:w="1580" w:type="dxa"/>
            <w:vMerge w:val="restart"/>
          </w:tcPr>
          <w:p w14:paraId="7BBD774A" w14:textId="77777777" w:rsidR="00317459" w:rsidRPr="00881984" w:rsidRDefault="00317459" w:rsidP="00F66690">
            <w:pPr>
              <w:rPr>
                <w:sz w:val="24"/>
                <w:szCs w:val="24"/>
              </w:rPr>
            </w:pPr>
            <w:r>
              <w:rPr>
                <w:sz w:val="24"/>
                <w:szCs w:val="24"/>
              </w:rPr>
              <w:t>Додаткова підтримка населення громади (благодійна , спонсорська, гуманітарна допомога у вигляді продуктів харчування, продуктових наборів, гарячих обідів, засобів гігієни, одягу, взуття, ліків, засобів реабілітації та інше)</w:t>
            </w:r>
          </w:p>
        </w:tc>
      </w:tr>
      <w:tr w:rsidR="00317459" w:rsidRPr="00881984" w14:paraId="63116EB4" w14:textId="77777777" w:rsidTr="003F0DD9">
        <w:trPr>
          <w:trHeight w:val="352"/>
        </w:trPr>
        <w:tc>
          <w:tcPr>
            <w:tcW w:w="1465" w:type="dxa"/>
          </w:tcPr>
          <w:p w14:paraId="5545A56E" w14:textId="77777777" w:rsidR="00317459" w:rsidRPr="00881984" w:rsidRDefault="00317459" w:rsidP="0080050A">
            <w:pPr>
              <w:rPr>
                <w:sz w:val="24"/>
                <w:szCs w:val="24"/>
              </w:rPr>
            </w:pPr>
          </w:p>
        </w:tc>
        <w:tc>
          <w:tcPr>
            <w:tcW w:w="3497" w:type="dxa"/>
            <w:vMerge/>
          </w:tcPr>
          <w:p w14:paraId="6BE844ED" w14:textId="77777777" w:rsidR="00317459" w:rsidRPr="00A82E8F" w:rsidRDefault="00317459" w:rsidP="0080050A">
            <w:pPr>
              <w:jc w:val="both"/>
              <w:rPr>
                <w:sz w:val="24"/>
                <w:szCs w:val="24"/>
              </w:rPr>
            </w:pPr>
          </w:p>
        </w:tc>
        <w:tc>
          <w:tcPr>
            <w:tcW w:w="708" w:type="dxa"/>
            <w:vMerge/>
          </w:tcPr>
          <w:p w14:paraId="48A91B61" w14:textId="77777777" w:rsidR="00317459" w:rsidRPr="00A82E8F" w:rsidRDefault="00317459" w:rsidP="0080050A">
            <w:pPr>
              <w:ind w:left="-108" w:right="-108"/>
              <w:rPr>
                <w:sz w:val="24"/>
                <w:szCs w:val="24"/>
              </w:rPr>
            </w:pPr>
          </w:p>
        </w:tc>
        <w:tc>
          <w:tcPr>
            <w:tcW w:w="1270" w:type="dxa"/>
          </w:tcPr>
          <w:p w14:paraId="1A8C25A4" w14:textId="77777777" w:rsidR="00317459" w:rsidRDefault="00317459" w:rsidP="00F57B88">
            <w:pPr>
              <w:jc w:val="both"/>
              <w:rPr>
                <w:b/>
                <w:sz w:val="24"/>
                <w:szCs w:val="24"/>
              </w:rPr>
            </w:pPr>
            <w:r w:rsidRPr="00A66202">
              <w:rPr>
                <w:sz w:val="24"/>
                <w:szCs w:val="24"/>
              </w:rPr>
              <w:t>Виконавчий комітет Диканської селищної р</w:t>
            </w:r>
            <w:r w:rsidRPr="004D488F">
              <w:rPr>
                <w:sz w:val="24"/>
                <w:szCs w:val="24"/>
              </w:rPr>
              <w:t>ади</w:t>
            </w:r>
          </w:p>
        </w:tc>
        <w:tc>
          <w:tcPr>
            <w:tcW w:w="1276" w:type="dxa"/>
            <w:vMerge/>
          </w:tcPr>
          <w:p w14:paraId="0D8CD069" w14:textId="77777777" w:rsidR="00317459" w:rsidRDefault="00317459" w:rsidP="00F57B88">
            <w:pPr>
              <w:tabs>
                <w:tab w:val="left" w:pos="1040"/>
              </w:tabs>
              <w:ind w:left="-108"/>
              <w:rPr>
                <w:b/>
                <w:sz w:val="24"/>
                <w:szCs w:val="24"/>
              </w:rPr>
            </w:pPr>
          </w:p>
        </w:tc>
        <w:tc>
          <w:tcPr>
            <w:tcW w:w="715" w:type="dxa"/>
          </w:tcPr>
          <w:p w14:paraId="6E23F8B9" w14:textId="77777777" w:rsidR="00317459" w:rsidRPr="004C7EC1" w:rsidRDefault="00317459" w:rsidP="00F57B88">
            <w:pPr>
              <w:ind w:hanging="108"/>
              <w:rPr>
                <w:sz w:val="24"/>
                <w:szCs w:val="24"/>
              </w:rPr>
            </w:pPr>
            <w:r>
              <w:rPr>
                <w:sz w:val="24"/>
                <w:szCs w:val="24"/>
              </w:rPr>
              <w:t>400,0</w:t>
            </w:r>
          </w:p>
        </w:tc>
        <w:tc>
          <w:tcPr>
            <w:tcW w:w="708" w:type="dxa"/>
          </w:tcPr>
          <w:p w14:paraId="7509D454" w14:textId="77777777" w:rsidR="00317459" w:rsidRDefault="00317459" w:rsidP="00F57B88">
            <w:pPr>
              <w:ind w:hanging="108"/>
              <w:rPr>
                <w:sz w:val="24"/>
                <w:szCs w:val="24"/>
              </w:rPr>
            </w:pPr>
            <w:r>
              <w:rPr>
                <w:sz w:val="24"/>
                <w:szCs w:val="24"/>
              </w:rPr>
              <w:t>300,0</w:t>
            </w:r>
          </w:p>
        </w:tc>
        <w:tc>
          <w:tcPr>
            <w:tcW w:w="615" w:type="dxa"/>
          </w:tcPr>
          <w:p w14:paraId="152395ED" w14:textId="77777777" w:rsidR="00317459" w:rsidRDefault="00317459" w:rsidP="003F798D">
            <w:pPr>
              <w:ind w:right="-202" w:hanging="108"/>
              <w:rPr>
                <w:sz w:val="24"/>
                <w:szCs w:val="24"/>
              </w:rPr>
            </w:pPr>
            <w:r>
              <w:rPr>
                <w:sz w:val="24"/>
                <w:szCs w:val="24"/>
              </w:rPr>
              <w:t>300,0</w:t>
            </w:r>
          </w:p>
        </w:tc>
        <w:tc>
          <w:tcPr>
            <w:tcW w:w="885" w:type="dxa"/>
            <w:gridSpan w:val="3"/>
          </w:tcPr>
          <w:p w14:paraId="113B5EDF" w14:textId="77777777" w:rsidR="00317459" w:rsidRDefault="003F798D" w:rsidP="00317459">
            <w:pPr>
              <w:rPr>
                <w:sz w:val="24"/>
                <w:szCs w:val="24"/>
              </w:rPr>
            </w:pPr>
            <w:r>
              <w:rPr>
                <w:sz w:val="24"/>
                <w:szCs w:val="24"/>
              </w:rPr>
              <w:t>300,0</w:t>
            </w:r>
          </w:p>
        </w:tc>
        <w:tc>
          <w:tcPr>
            <w:tcW w:w="918" w:type="dxa"/>
            <w:gridSpan w:val="3"/>
          </w:tcPr>
          <w:p w14:paraId="2DB34636" w14:textId="77777777" w:rsidR="00317459" w:rsidRDefault="003F798D" w:rsidP="00317459">
            <w:pPr>
              <w:rPr>
                <w:sz w:val="24"/>
                <w:szCs w:val="24"/>
              </w:rPr>
            </w:pPr>
            <w:r>
              <w:rPr>
                <w:sz w:val="24"/>
                <w:szCs w:val="24"/>
              </w:rPr>
              <w:t>300,0</w:t>
            </w:r>
          </w:p>
        </w:tc>
        <w:tc>
          <w:tcPr>
            <w:tcW w:w="822" w:type="dxa"/>
          </w:tcPr>
          <w:p w14:paraId="51995E1B" w14:textId="77777777" w:rsidR="00317459" w:rsidRDefault="00317459" w:rsidP="001210ED">
            <w:pPr>
              <w:ind w:hanging="116"/>
              <w:rPr>
                <w:sz w:val="24"/>
                <w:szCs w:val="24"/>
              </w:rPr>
            </w:pPr>
            <w:r>
              <w:rPr>
                <w:sz w:val="24"/>
                <w:szCs w:val="24"/>
              </w:rPr>
              <w:t>1</w:t>
            </w:r>
            <w:r w:rsidR="003F798D">
              <w:rPr>
                <w:sz w:val="24"/>
                <w:szCs w:val="24"/>
              </w:rPr>
              <w:t>6</w:t>
            </w:r>
            <w:r>
              <w:rPr>
                <w:sz w:val="24"/>
                <w:szCs w:val="24"/>
              </w:rPr>
              <w:t>00,0</w:t>
            </w:r>
          </w:p>
        </w:tc>
        <w:tc>
          <w:tcPr>
            <w:tcW w:w="1580" w:type="dxa"/>
            <w:vMerge/>
          </w:tcPr>
          <w:p w14:paraId="03BC1F82" w14:textId="77777777" w:rsidR="00317459" w:rsidRPr="00A82E8F" w:rsidRDefault="00317459" w:rsidP="00F66690">
            <w:pPr>
              <w:rPr>
                <w:sz w:val="24"/>
                <w:szCs w:val="24"/>
              </w:rPr>
            </w:pPr>
          </w:p>
        </w:tc>
      </w:tr>
      <w:tr w:rsidR="00317459" w:rsidRPr="00881984" w14:paraId="0149C32B" w14:textId="77777777" w:rsidTr="003F0DD9">
        <w:trPr>
          <w:trHeight w:val="2795"/>
        </w:trPr>
        <w:tc>
          <w:tcPr>
            <w:tcW w:w="1465" w:type="dxa"/>
            <w:vMerge w:val="restart"/>
          </w:tcPr>
          <w:p w14:paraId="2ED0DD3D" w14:textId="77777777" w:rsidR="00317459" w:rsidRPr="00BD431C" w:rsidRDefault="00317459" w:rsidP="0013490B">
            <w:pPr>
              <w:ind w:left="-81" w:right="-108"/>
              <w:rPr>
                <w:sz w:val="24"/>
                <w:szCs w:val="24"/>
              </w:rPr>
            </w:pPr>
            <w:r>
              <w:rPr>
                <w:sz w:val="24"/>
                <w:szCs w:val="24"/>
              </w:rPr>
              <w:lastRenderedPageBreak/>
              <w:t>2.</w:t>
            </w:r>
            <w:r w:rsidRPr="00BD431C">
              <w:rPr>
                <w:sz w:val="24"/>
                <w:szCs w:val="24"/>
              </w:rPr>
              <w:t>Організація н</w:t>
            </w:r>
            <w:r>
              <w:rPr>
                <w:sz w:val="24"/>
                <w:szCs w:val="24"/>
              </w:rPr>
              <w:t xml:space="preserve">адання окремих виплат, пільг, </w:t>
            </w:r>
            <w:r w:rsidRPr="00BD431C">
              <w:rPr>
                <w:sz w:val="24"/>
                <w:szCs w:val="24"/>
              </w:rPr>
              <w:t>компенсацій</w:t>
            </w:r>
            <w:r>
              <w:rPr>
                <w:sz w:val="24"/>
                <w:szCs w:val="24"/>
              </w:rPr>
              <w:t xml:space="preserve">  </w:t>
            </w:r>
          </w:p>
          <w:p w14:paraId="1DC42B94" w14:textId="77777777" w:rsidR="00317459" w:rsidRPr="00881984" w:rsidRDefault="00317459" w:rsidP="0013490B">
            <w:pPr>
              <w:ind w:left="-81" w:right="-108"/>
              <w:jc w:val="both"/>
              <w:rPr>
                <w:sz w:val="24"/>
                <w:szCs w:val="24"/>
              </w:rPr>
            </w:pPr>
            <w:r>
              <w:rPr>
                <w:sz w:val="24"/>
                <w:szCs w:val="24"/>
              </w:rPr>
              <w:t xml:space="preserve">та організація надання соціальних послуг </w:t>
            </w:r>
          </w:p>
          <w:p w14:paraId="09C88C02" w14:textId="77777777" w:rsidR="00317459" w:rsidRPr="00881984" w:rsidRDefault="00317459" w:rsidP="0013490B">
            <w:pPr>
              <w:ind w:left="-81" w:right="-108"/>
              <w:rPr>
                <w:sz w:val="24"/>
                <w:szCs w:val="24"/>
              </w:rPr>
            </w:pPr>
          </w:p>
          <w:p w14:paraId="6DAFE7E3" w14:textId="77777777" w:rsidR="00317459" w:rsidRPr="00881984" w:rsidRDefault="00317459" w:rsidP="0080050A">
            <w:pPr>
              <w:rPr>
                <w:sz w:val="24"/>
                <w:szCs w:val="24"/>
              </w:rPr>
            </w:pPr>
          </w:p>
          <w:p w14:paraId="105FF464" w14:textId="77777777" w:rsidR="00317459" w:rsidRPr="00881984" w:rsidRDefault="00317459" w:rsidP="0080050A">
            <w:pPr>
              <w:rPr>
                <w:sz w:val="24"/>
                <w:szCs w:val="24"/>
              </w:rPr>
            </w:pPr>
          </w:p>
          <w:p w14:paraId="4C2F5CCB" w14:textId="77777777" w:rsidR="00317459" w:rsidRPr="00881984" w:rsidRDefault="00317459" w:rsidP="0080050A">
            <w:pPr>
              <w:rPr>
                <w:sz w:val="24"/>
                <w:szCs w:val="24"/>
              </w:rPr>
            </w:pPr>
          </w:p>
          <w:p w14:paraId="5007C7FD" w14:textId="77777777" w:rsidR="00317459" w:rsidRPr="00881984" w:rsidRDefault="00317459" w:rsidP="0080050A">
            <w:pPr>
              <w:rPr>
                <w:sz w:val="24"/>
                <w:szCs w:val="24"/>
              </w:rPr>
            </w:pPr>
          </w:p>
          <w:p w14:paraId="5590127F" w14:textId="77777777" w:rsidR="00317459" w:rsidRPr="00881984" w:rsidRDefault="00317459" w:rsidP="0080050A">
            <w:pPr>
              <w:rPr>
                <w:sz w:val="24"/>
                <w:szCs w:val="24"/>
              </w:rPr>
            </w:pPr>
          </w:p>
          <w:p w14:paraId="132266F5" w14:textId="77777777" w:rsidR="00317459" w:rsidRPr="00881984" w:rsidRDefault="00317459" w:rsidP="0080050A">
            <w:pPr>
              <w:rPr>
                <w:sz w:val="24"/>
                <w:szCs w:val="24"/>
              </w:rPr>
            </w:pPr>
          </w:p>
          <w:p w14:paraId="29D49029" w14:textId="77777777" w:rsidR="00317459" w:rsidRPr="00881984" w:rsidRDefault="00317459" w:rsidP="0080050A">
            <w:pPr>
              <w:rPr>
                <w:sz w:val="24"/>
                <w:szCs w:val="24"/>
              </w:rPr>
            </w:pPr>
          </w:p>
        </w:tc>
        <w:tc>
          <w:tcPr>
            <w:tcW w:w="3497" w:type="dxa"/>
          </w:tcPr>
          <w:p w14:paraId="5AAB2F7D" w14:textId="77777777" w:rsidR="00317459" w:rsidRPr="00881984" w:rsidRDefault="00317459" w:rsidP="0080050A">
            <w:pPr>
              <w:jc w:val="both"/>
              <w:rPr>
                <w:sz w:val="24"/>
                <w:szCs w:val="24"/>
              </w:rPr>
            </w:pPr>
            <w:r>
              <w:rPr>
                <w:sz w:val="24"/>
                <w:szCs w:val="24"/>
              </w:rPr>
              <w:t>2</w:t>
            </w:r>
            <w:r w:rsidRPr="00CA7717">
              <w:rPr>
                <w:sz w:val="24"/>
                <w:szCs w:val="24"/>
              </w:rPr>
              <w:t>.1.Забезпечення виплати компенсацій фізичним особам, які надають соціальні послуги громадянам, що потребують постійного стороннього догляду, відповідно до постанов</w:t>
            </w:r>
            <w:r>
              <w:rPr>
                <w:sz w:val="24"/>
                <w:szCs w:val="24"/>
              </w:rPr>
              <w:t>и</w:t>
            </w:r>
            <w:r w:rsidRPr="00CA7717">
              <w:rPr>
                <w:sz w:val="24"/>
                <w:szCs w:val="24"/>
              </w:rPr>
              <w:t xml:space="preserve"> Кабінету Міністрів України від 23.09.2020 р № 859 «Деякі питання призначення і виплати компенсації фізичним особам, які надають соціальні послуги з догляду на непрофесійній основі».</w:t>
            </w:r>
          </w:p>
        </w:tc>
        <w:tc>
          <w:tcPr>
            <w:tcW w:w="708" w:type="dxa"/>
          </w:tcPr>
          <w:p w14:paraId="7449A9E5" w14:textId="77777777" w:rsidR="00317459" w:rsidRPr="00881984" w:rsidRDefault="00317459" w:rsidP="0080050A">
            <w:pPr>
              <w:ind w:left="-108" w:right="-108"/>
              <w:rPr>
                <w:sz w:val="24"/>
                <w:szCs w:val="24"/>
              </w:rPr>
            </w:pPr>
            <w:r w:rsidRPr="00313C2E">
              <w:rPr>
                <w:sz w:val="24"/>
                <w:szCs w:val="24"/>
              </w:rPr>
              <w:t>202</w:t>
            </w:r>
            <w:r>
              <w:rPr>
                <w:sz w:val="24"/>
                <w:szCs w:val="24"/>
              </w:rPr>
              <w:t>4-202</w:t>
            </w:r>
            <w:r w:rsidR="003F798D">
              <w:rPr>
                <w:sz w:val="24"/>
                <w:szCs w:val="24"/>
              </w:rPr>
              <w:t>8</w:t>
            </w:r>
          </w:p>
        </w:tc>
        <w:tc>
          <w:tcPr>
            <w:tcW w:w="1270" w:type="dxa"/>
          </w:tcPr>
          <w:p w14:paraId="4907AE14" w14:textId="77777777" w:rsidR="00317459" w:rsidRPr="00881984" w:rsidRDefault="00317459" w:rsidP="0080050A">
            <w:pPr>
              <w:jc w:val="both"/>
              <w:rPr>
                <w:sz w:val="24"/>
                <w:szCs w:val="24"/>
              </w:rPr>
            </w:pPr>
            <w:r>
              <w:rPr>
                <w:sz w:val="24"/>
                <w:szCs w:val="24"/>
              </w:rPr>
              <w:t>Виконавчий комітет Диканської селищної ради</w:t>
            </w:r>
          </w:p>
        </w:tc>
        <w:tc>
          <w:tcPr>
            <w:tcW w:w="1276" w:type="dxa"/>
          </w:tcPr>
          <w:p w14:paraId="46AE00B8" w14:textId="77777777" w:rsidR="00317459" w:rsidRPr="00881984" w:rsidRDefault="00317459" w:rsidP="0080050A">
            <w:pPr>
              <w:tabs>
                <w:tab w:val="left" w:pos="1040"/>
              </w:tabs>
              <w:rPr>
                <w:sz w:val="24"/>
                <w:szCs w:val="24"/>
              </w:rPr>
            </w:pPr>
            <w:r>
              <w:rPr>
                <w:sz w:val="24"/>
                <w:szCs w:val="24"/>
              </w:rPr>
              <w:t>Бюджет селищної територіальної громади</w:t>
            </w:r>
          </w:p>
        </w:tc>
        <w:tc>
          <w:tcPr>
            <w:tcW w:w="715" w:type="dxa"/>
          </w:tcPr>
          <w:p w14:paraId="1C5E6950" w14:textId="77777777" w:rsidR="00317459" w:rsidRPr="00B977BC" w:rsidRDefault="00317459" w:rsidP="001F4480">
            <w:pPr>
              <w:ind w:hanging="108"/>
              <w:rPr>
                <w:sz w:val="24"/>
                <w:szCs w:val="24"/>
              </w:rPr>
            </w:pPr>
            <w:r w:rsidRPr="00B977BC">
              <w:rPr>
                <w:sz w:val="24"/>
                <w:szCs w:val="24"/>
              </w:rPr>
              <w:t>821,0</w:t>
            </w:r>
          </w:p>
        </w:tc>
        <w:tc>
          <w:tcPr>
            <w:tcW w:w="708" w:type="dxa"/>
          </w:tcPr>
          <w:p w14:paraId="6CFAED10" w14:textId="77777777" w:rsidR="00317459" w:rsidRPr="00B977BC" w:rsidRDefault="00317459" w:rsidP="0080050A">
            <w:pPr>
              <w:ind w:hanging="108"/>
              <w:rPr>
                <w:sz w:val="24"/>
                <w:szCs w:val="24"/>
              </w:rPr>
            </w:pPr>
            <w:r w:rsidRPr="00B977BC">
              <w:rPr>
                <w:sz w:val="24"/>
                <w:szCs w:val="24"/>
              </w:rPr>
              <w:t xml:space="preserve">840,0 </w:t>
            </w:r>
          </w:p>
        </w:tc>
        <w:tc>
          <w:tcPr>
            <w:tcW w:w="615" w:type="dxa"/>
          </w:tcPr>
          <w:p w14:paraId="71657832" w14:textId="77777777" w:rsidR="00317459" w:rsidRPr="00881984" w:rsidRDefault="003F798D" w:rsidP="003F798D">
            <w:pPr>
              <w:ind w:right="-202" w:hanging="108"/>
              <w:rPr>
                <w:sz w:val="24"/>
                <w:szCs w:val="24"/>
              </w:rPr>
            </w:pPr>
            <w:r>
              <w:rPr>
                <w:sz w:val="24"/>
                <w:szCs w:val="24"/>
              </w:rPr>
              <w:t>800,0</w:t>
            </w:r>
          </w:p>
        </w:tc>
        <w:tc>
          <w:tcPr>
            <w:tcW w:w="885" w:type="dxa"/>
            <w:gridSpan w:val="3"/>
          </w:tcPr>
          <w:p w14:paraId="5CC0F9E4" w14:textId="77777777" w:rsidR="00317459" w:rsidRPr="00881984" w:rsidRDefault="003F798D" w:rsidP="00317459">
            <w:pPr>
              <w:rPr>
                <w:sz w:val="24"/>
                <w:szCs w:val="24"/>
              </w:rPr>
            </w:pPr>
            <w:r>
              <w:rPr>
                <w:sz w:val="24"/>
                <w:szCs w:val="24"/>
              </w:rPr>
              <w:t>800,0</w:t>
            </w:r>
          </w:p>
        </w:tc>
        <w:tc>
          <w:tcPr>
            <w:tcW w:w="918" w:type="dxa"/>
            <w:gridSpan w:val="3"/>
          </w:tcPr>
          <w:p w14:paraId="723F9709" w14:textId="77777777" w:rsidR="00317459" w:rsidRPr="00881984" w:rsidRDefault="003F798D" w:rsidP="00317459">
            <w:pPr>
              <w:rPr>
                <w:sz w:val="24"/>
                <w:szCs w:val="24"/>
              </w:rPr>
            </w:pPr>
            <w:r>
              <w:rPr>
                <w:sz w:val="24"/>
                <w:szCs w:val="24"/>
              </w:rPr>
              <w:t>800,0</w:t>
            </w:r>
          </w:p>
        </w:tc>
        <w:tc>
          <w:tcPr>
            <w:tcW w:w="822" w:type="dxa"/>
          </w:tcPr>
          <w:p w14:paraId="0C92341A" w14:textId="77777777" w:rsidR="00317459" w:rsidRPr="00881984" w:rsidRDefault="003F798D" w:rsidP="001210ED">
            <w:pPr>
              <w:ind w:hanging="116"/>
              <w:rPr>
                <w:sz w:val="24"/>
                <w:szCs w:val="24"/>
              </w:rPr>
            </w:pPr>
            <w:r>
              <w:rPr>
                <w:sz w:val="24"/>
                <w:szCs w:val="24"/>
              </w:rPr>
              <w:t>4061,0</w:t>
            </w:r>
          </w:p>
        </w:tc>
        <w:tc>
          <w:tcPr>
            <w:tcW w:w="1580" w:type="dxa"/>
            <w:vMerge w:val="restart"/>
          </w:tcPr>
          <w:p w14:paraId="5FE5786C" w14:textId="77777777" w:rsidR="00317459" w:rsidRPr="00881984" w:rsidRDefault="00317459" w:rsidP="00F66690">
            <w:pPr>
              <w:ind w:right="-126"/>
              <w:rPr>
                <w:sz w:val="24"/>
                <w:szCs w:val="24"/>
              </w:rPr>
            </w:pPr>
            <w:r w:rsidRPr="00881984">
              <w:rPr>
                <w:sz w:val="24"/>
                <w:szCs w:val="24"/>
              </w:rPr>
              <w:t>Виконання державних програм соціального захисту населення</w:t>
            </w:r>
            <w:r>
              <w:rPr>
                <w:sz w:val="24"/>
                <w:szCs w:val="24"/>
              </w:rPr>
              <w:t xml:space="preserve"> та забезпечення надання соціальних послуг жителям громади</w:t>
            </w:r>
          </w:p>
        </w:tc>
      </w:tr>
      <w:tr w:rsidR="00317459" w:rsidRPr="00881984" w14:paraId="5BAF2533" w14:textId="77777777" w:rsidTr="003F0DD9">
        <w:tc>
          <w:tcPr>
            <w:tcW w:w="1465" w:type="dxa"/>
            <w:vMerge/>
          </w:tcPr>
          <w:p w14:paraId="05D10CBC" w14:textId="77777777" w:rsidR="00317459" w:rsidRPr="00881984" w:rsidRDefault="00317459" w:rsidP="0080050A">
            <w:pPr>
              <w:rPr>
                <w:b/>
                <w:sz w:val="24"/>
                <w:szCs w:val="24"/>
              </w:rPr>
            </w:pPr>
          </w:p>
        </w:tc>
        <w:tc>
          <w:tcPr>
            <w:tcW w:w="3497" w:type="dxa"/>
          </w:tcPr>
          <w:p w14:paraId="3FE2400C" w14:textId="77777777" w:rsidR="00317459" w:rsidRPr="00881984" w:rsidRDefault="00317459" w:rsidP="0080050A">
            <w:pPr>
              <w:jc w:val="both"/>
              <w:rPr>
                <w:sz w:val="24"/>
                <w:szCs w:val="24"/>
              </w:rPr>
            </w:pPr>
            <w:r>
              <w:rPr>
                <w:sz w:val="24"/>
                <w:szCs w:val="24"/>
              </w:rPr>
              <w:t>2.2.Компенсація</w:t>
            </w:r>
            <w:r w:rsidRPr="00881984">
              <w:rPr>
                <w:sz w:val="24"/>
                <w:szCs w:val="24"/>
              </w:rPr>
              <w:t xml:space="preserve"> </w:t>
            </w:r>
            <w:r>
              <w:rPr>
                <w:sz w:val="24"/>
                <w:szCs w:val="24"/>
              </w:rPr>
              <w:t xml:space="preserve">вартості наданих </w:t>
            </w:r>
            <w:r w:rsidRPr="00881984">
              <w:rPr>
                <w:sz w:val="24"/>
                <w:szCs w:val="24"/>
              </w:rPr>
              <w:t>пільг окремих катег</w:t>
            </w:r>
            <w:r>
              <w:rPr>
                <w:sz w:val="24"/>
                <w:szCs w:val="24"/>
              </w:rPr>
              <w:t>орій громадян з послуг зв’язку</w:t>
            </w:r>
            <w:r w:rsidRPr="00881984">
              <w:rPr>
                <w:sz w:val="24"/>
                <w:szCs w:val="24"/>
              </w:rPr>
              <w:t>.</w:t>
            </w:r>
          </w:p>
        </w:tc>
        <w:tc>
          <w:tcPr>
            <w:tcW w:w="708" w:type="dxa"/>
          </w:tcPr>
          <w:p w14:paraId="65BFD0BA" w14:textId="77777777" w:rsidR="00317459" w:rsidRPr="00881984" w:rsidRDefault="00317459" w:rsidP="0080050A">
            <w:pPr>
              <w:ind w:left="-108" w:right="-108"/>
              <w:rPr>
                <w:sz w:val="24"/>
                <w:szCs w:val="24"/>
              </w:rPr>
            </w:pPr>
            <w:r w:rsidRPr="00313C2E">
              <w:rPr>
                <w:sz w:val="24"/>
                <w:szCs w:val="24"/>
              </w:rPr>
              <w:t>202</w:t>
            </w:r>
            <w:r>
              <w:rPr>
                <w:sz w:val="24"/>
                <w:szCs w:val="24"/>
              </w:rPr>
              <w:t>4-202</w:t>
            </w:r>
            <w:r w:rsidR="001210ED">
              <w:rPr>
                <w:sz w:val="24"/>
                <w:szCs w:val="24"/>
              </w:rPr>
              <w:t>8</w:t>
            </w:r>
          </w:p>
        </w:tc>
        <w:tc>
          <w:tcPr>
            <w:tcW w:w="1270" w:type="dxa"/>
          </w:tcPr>
          <w:p w14:paraId="0AB74B49" w14:textId="77777777" w:rsidR="00317459" w:rsidRPr="00881984" w:rsidRDefault="00317459" w:rsidP="0080050A">
            <w:pPr>
              <w:jc w:val="both"/>
              <w:rPr>
                <w:sz w:val="24"/>
                <w:szCs w:val="24"/>
              </w:rPr>
            </w:pPr>
            <w:r>
              <w:rPr>
                <w:sz w:val="24"/>
                <w:szCs w:val="24"/>
              </w:rPr>
              <w:t>Виконавчий комітет Диканської селищної ради</w:t>
            </w:r>
          </w:p>
        </w:tc>
        <w:tc>
          <w:tcPr>
            <w:tcW w:w="1276" w:type="dxa"/>
          </w:tcPr>
          <w:p w14:paraId="34CFEF96" w14:textId="77777777" w:rsidR="00317459" w:rsidRPr="00881984" w:rsidRDefault="00317459" w:rsidP="0080050A">
            <w:pPr>
              <w:tabs>
                <w:tab w:val="left" w:pos="1040"/>
              </w:tabs>
              <w:rPr>
                <w:sz w:val="24"/>
                <w:szCs w:val="24"/>
              </w:rPr>
            </w:pPr>
            <w:r>
              <w:rPr>
                <w:sz w:val="24"/>
                <w:szCs w:val="24"/>
              </w:rPr>
              <w:t>Бюджет селищної територіальної громади</w:t>
            </w:r>
          </w:p>
        </w:tc>
        <w:tc>
          <w:tcPr>
            <w:tcW w:w="715" w:type="dxa"/>
          </w:tcPr>
          <w:p w14:paraId="28270C95" w14:textId="77777777" w:rsidR="00317459" w:rsidRPr="00881984" w:rsidRDefault="00317459" w:rsidP="0080050A">
            <w:pPr>
              <w:rPr>
                <w:sz w:val="24"/>
                <w:szCs w:val="24"/>
              </w:rPr>
            </w:pPr>
            <w:r>
              <w:rPr>
                <w:sz w:val="24"/>
                <w:szCs w:val="24"/>
              </w:rPr>
              <w:t>20,0</w:t>
            </w:r>
          </w:p>
        </w:tc>
        <w:tc>
          <w:tcPr>
            <w:tcW w:w="708" w:type="dxa"/>
          </w:tcPr>
          <w:p w14:paraId="7D1A87B7" w14:textId="77777777" w:rsidR="00317459" w:rsidRPr="00881984" w:rsidRDefault="003F798D" w:rsidP="0080050A">
            <w:pPr>
              <w:rPr>
                <w:sz w:val="24"/>
                <w:szCs w:val="24"/>
              </w:rPr>
            </w:pPr>
            <w:r>
              <w:rPr>
                <w:sz w:val="24"/>
                <w:szCs w:val="24"/>
              </w:rPr>
              <w:t>1</w:t>
            </w:r>
            <w:r w:rsidR="00317459">
              <w:rPr>
                <w:sz w:val="24"/>
                <w:szCs w:val="24"/>
              </w:rPr>
              <w:t>0,0</w:t>
            </w:r>
          </w:p>
        </w:tc>
        <w:tc>
          <w:tcPr>
            <w:tcW w:w="615" w:type="dxa"/>
          </w:tcPr>
          <w:p w14:paraId="7DD584A4" w14:textId="77777777" w:rsidR="00317459" w:rsidRPr="00881984" w:rsidRDefault="003F798D" w:rsidP="003F798D">
            <w:pPr>
              <w:ind w:hanging="108"/>
              <w:rPr>
                <w:sz w:val="24"/>
                <w:szCs w:val="24"/>
              </w:rPr>
            </w:pPr>
            <w:r>
              <w:rPr>
                <w:sz w:val="24"/>
                <w:szCs w:val="24"/>
              </w:rPr>
              <w:t>10</w:t>
            </w:r>
            <w:r w:rsidR="00317459">
              <w:rPr>
                <w:sz w:val="24"/>
                <w:szCs w:val="24"/>
              </w:rPr>
              <w:t>,0</w:t>
            </w:r>
          </w:p>
        </w:tc>
        <w:tc>
          <w:tcPr>
            <w:tcW w:w="885" w:type="dxa"/>
            <w:gridSpan w:val="3"/>
          </w:tcPr>
          <w:p w14:paraId="034E8FE0" w14:textId="77777777" w:rsidR="00317459" w:rsidRPr="00881984" w:rsidRDefault="003F798D" w:rsidP="00317459">
            <w:pPr>
              <w:rPr>
                <w:sz w:val="24"/>
                <w:szCs w:val="24"/>
              </w:rPr>
            </w:pPr>
            <w:r>
              <w:rPr>
                <w:sz w:val="24"/>
                <w:szCs w:val="24"/>
              </w:rPr>
              <w:t>10,0</w:t>
            </w:r>
          </w:p>
        </w:tc>
        <w:tc>
          <w:tcPr>
            <w:tcW w:w="918" w:type="dxa"/>
            <w:gridSpan w:val="3"/>
          </w:tcPr>
          <w:p w14:paraId="77F2476F" w14:textId="77777777" w:rsidR="00317459" w:rsidRPr="00881984" w:rsidRDefault="003F798D" w:rsidP="00317459">
            <w:pPr>
              <w:rPr>
                <w:sz w:val="24"/>
                <w:szCs w:val="24"/>
              </w:rPr>
            </w:pPr>
            <w:r>
              <w:rPr>
                <w:sz w:val="24"/>
                <w:szCs w:val="24"/>
              </w:rPr>
              <w:t>10,0</w:t>
            </w:r>
          </w:p>
        </w:tc>
        <w:tc>
          <w:tcPr>
            <w:tcW w:w="822" w:type="dxa"/>
          </w:tcPr>
          <w:p w14:paraId="24AB5CF9" w14:textId="77777777" w:rsidR="00317459" w:rsidRPr="00881984" w:rsidRDefault="00317459" w:rsidP="0080050A">
            <w:pPr>
              <w:rPr>
                <w:sz w:val="24"/>
                <w:szCs w:val="24"/>
              </w:rPr>
            </w:pPr>
            <w:r>
              <w:rPr>
                <w:sz w:val="24"/>
                <w:szCs w:val="24"/>
              </w:rPr>
              <w:t>60,0</w:t>
            </w:r>
          </w:p>
        </w:tc>
        <w:tc>
          <w:tcPr>
            <w:tcW w:w="1580" w:type="dxa"/>
            <w:vMerge/>
          </w:tcPr>
          <w:p w14:paraId="5D1A795F" w14:textId="77777777" w:rsidR="00317459" w:rsidRPr="00881984" w:rsidRDefault="00317459" w:rsidP="00F66690">
            <w:pPr>
              <w:ind w:right="-126"/>
              <w:rPr>
                <w:sz w:val="24"/>
                <w:szCs w:val="24"/>
              </w:rPr>
            </w:pPr>
          </w:p>
        </w:tc>
      </w:tr>
      <w:tr w:rsidR="00317459" w:rsidRPr="00881984" w14:paraId="4D4E78F2" w14:textId="77777777" w:rsidTr="003F0DD9">
        <w:trPr>
          <w:trHeight w:val="2749"/>
        </w:trPr>
        <w:tc>
          <w:tcPr>
            <w:tcW w:w="1465" w:type="dxa"/>
            <w:vMerge/>
          </w:tcPr>
          <w:p w14:paraId="693300BF" w14:textId="77777777" w:rsidR="00317459" w:rsidRPr="00881984" w:rsidRDefault="00317459" w:rsidP="0080050A">
            <w:pPr>
              <w:rPr>
                <w:sz w:val="24"/>
                <w:szCs w:val="24"/>
              </w:rPr>
            </w:pPr>
          </w:p>
        </w:tc>
        <w:tc>
          <w:tcPr>
            <w:tcW w:w="3497" w:type="dxa"/>
          </w:tcPr>
          <w:p w14:paraId="64B09CD1" w14:textId="77777777" w:rsidR="00317459" w:rsidRPr="00881984" w:rsidRDefault="00317459" w:rsidP="0080050A">
            <w:pPr>
              <w:jc w:val="both"/>
              <w:rPr>
                <w:sz w:val="24"/>
                <w:szCs w:val="24"/>
              </w:rPr>
            </w:pPr>
            <w:r>
              <w:rPr>
                <w:sz w:val="24"/>
                <w:szCs w:val="24"/>
              </w:rPr>
              <w:t xml:space="preserve">2.3. Відшкодування </w:t>
            </w:r>
            <w:r w:rsidRPr="00881984">
              <w:rPr>
                <w:sz w:val="24"/>
                <w:szCs w:val="24"/>
              </w:rPr>
              <w:t xml:space="preserve">раз на рік </w:t>
            </w:r>
            <w:r>
              <w:rPr>
                <w:sz w:val="24"/>
                <w:szCs w:val="24"/>
              </w:rPr>
              <w:t xml:space="preserve">вартості проїзду </w:t>
            </w:r>
            <w:r w:rsidRPr="00881984">
              <w:rPr>
                <w:sz w:val="24"/>
                <w:szCs w:val="24"/>
              </w:rPr>
              <w:t xml:space="preserve">до будь-якого пункту України і назад автомобільним або повітряним, або залізничним, або водним транспортом </w:t>
            </w:r>
            <w:r>
              <w:rPr>
                <w:sz w:val="24"/>
                <w:szCs w:val="24"/>
              </w:rPr>
              <w:t xml:space="preserve">безкоштовно для громадян, віднесених до категорії 1 та з 50% знижкою вартості проїзду для громадян, віднесених до 2 категорії осіб </w:t>
            </w:r>
            <w:proofErr w:type="spellStart"/>
            <w:r>
              <w:rPr>
                <w:sz w:val="24"/>
                <w:szCs w:val="24"/>
              </w:rPr>
              <w:t>потерлілих</w:t>
            </w:r>
            <w:proofErr w:type="spellEnd"/>
            <w:r>
              <w:rPr>
                <w:sz w:val="24"/>
                <w:szCs w:val="24"/>
              </w:rPr>
              <w:t xml:space="preserve"> внаслідок </w:t>
            </w:r>
            <w:r w:rsidRPr="00881984">
              <w:rPr>
                <w:sz w:val="24"/>
                <w:szCs w:val="24"/>
              </w:rPr>
              <w:t xml:space="preserve"> Чорнобильсько</w:t>
            </w:r>
            <w:r>
              <w:rPr>
                <w:sz w:val="24"/>
                <w:szCs w:val="24"/>
              </w:rPr>
              <w:t>ї</w:t>
            </w:r>
            <w:r w:rsidRPr="00881984">
              <w:rPr>
                <w:sz w:val="24"/>
                <w:szCs w:val="24"/>
              </w:rPr>
              <w:t xml:space="preserve"> катастроф</w:t>
            </w:r>
            <w:r>
              <w:rPr>
                <w:sz w:val="24"/>
                <w:szCs w:val="24"/>
              </w:rPr>
              <w:t>и.</w:t>
            </w:r>
          </w:p>
        </w:tc>
        <w:tc>
          <w:tcPr>
            <w:tcW w:w="708" w:type="dxa"/>
          </w:tcPr>
          <w:p w14:paraId="667CDA4F" w14:textId="77777777" w:rsidR="00317459" w:rsidRPr="00881984" w:rsidRDefault="00317459" w:rsidP="0080050A">
            <w:pPr>
              <w:ind w:left="-108" w:right="-108"/>
              <w:rPr>
                <w:sz w:val="24"/>
                <w:szCs w:val="24"/>
              </w:rPr>
            </w:pPr>
            <w:r w:rsidRPr="00313C2E">
              <w:rPr>
                <w:sz w:val="24"/>
                <w:szCs w:val="24"/>
              </w:rPr>
              <w:t>202</w:t>
            </w:r>
            <w:r>
              <w:rPr>
                <w:sz w:val="24"/>
                <w:szCs w:val="24"/>
              </w:rPr>
              <w:t>4-202</w:t>
            </w:r>
            <w:r w:rsidR="001210ED">
              <w:rPr>
                <w:sz w:val="24"/>
                <w:szCs w:val="24"/>
              </w:rPr>
              <w:t>8</w:t>
            </w:r>
          </w:p>
        </w:tc>
        <w:tc>
          <w:tcPr>
            <w:tcW w:w="1270" w:type="dxa"/>
          </w:tcPr>
          <w:p w14:paraId="5ED0077A" w14:textId="77777777" w:rsidR="00317459" w:rsidRPr="00881984" w:rsidRDefault="00317459" w:rsidP="0080050A">
            <w:pPr>
              <w:jc w:val="both"/>
              <w:rPr>
                <w:sz w:val="24"/>
                <w:szCs w:val="24"/>
              </w:rPr>
            </w:pPr>
            <w:r>
              <w:rPr>
                <w:sz w:val="24"/>
                <w:szCs w:val="24"/>
              </w:rPr>
              <w:t>Виконавчий комітет Диканської селищної ради</w:t>
            </w:r>
          </w:p>
        </w:tc>
        <w:tc>
          <w:tcPr>
            <w:tcW w:w="1276" w:type="dxa"/>
          </w:tcPr>
          <w:p w14:paraId="6DBBBA0B" w14:textId="77777777" w:rsidR="00317459" w:rsidRPr="00881984" w:rsidRDefault="00317459" w:rsidP="0080050A">
            <w:pPr>
              <w:tabs>
                <w:tab w:val="left" w:pos="1040"/>
              </w:tabs>
              <w:rPr>
                <w:sz w:val="24"/>
                <w:szCs w:val="24"/>
              </w:rPr>
            </w:pPr>
            <w:r>
              <w:rPr>
                <w:sz w:val="24"/>
                <w:szCs w:val="24"/>
              </w:rPr>
              <w:t>Бюджет селищної територіальної громади</w:t>
            </w:r>
          </w:p>
        </w:tc>
        <w:tc>
          <w:tcPr>
            <w:tcW w:w="715" w:type="dxa"/>
          </w:tcPr>
          <w:p w14:paraId="55DD3952" w14:textId="77777777" w:rsidR="00317459" w:rsidRPr="00881984" w:rsidRDefault="00317459" w:rsidP="0080050A">
            <w:pPr>
              <w:rPr>
                <w:sz w:val="24"/>
                <w:szCs w:val="24"/>
              </w:rPr>
            </w:pPr>
            <w:r w:rsidRPr="00881984">
              <w:rPr>
                <w:sz w:val="24"/>
                <w:szCs w:val="24"/>
              </w:rPr>
              <w:t>3,0</w:t>
            </w:r>
          </w:p>
        </w:tc>
        <w:tc>
          <w:tcPr>
            <w:tcW w:w="708" w:type="dxa"/>
          </w:tcPr>
          <w:p w14:paraId="22ECEC69" w14:textId="77777777" w:rsidR="00317459" w:rsidRPr="00881984" w:rsidRDefault="00317459" w:rsidP="0080050A">
            <w:pPr>
              <w:rPr>
                <w:sz w:val="24"/>
                <w:szCs w:val="24"/>
              </w:rPr>
            </w:pPr>
            <w:r>
              <w:rPr>
                <w:sz w:val="24"/>
                <w:szCs w:val="24"/>
              </w:rPr>
              <w:t>3,0</w:t>
            </w:r>
          </w:p>
        </w:tc>
        <w:tc>
          <w:tcPr>
            <w:tcW w:w="709" w:type="dxa"/>
            <w:gridSpan w:val="2"/>
          </w:tcPr>
          <w:p w14:paraId="76364804" w14:textId="77777777" w:rsidR="00317459" w:rsidRPr="00881984" w:rsidRDefault="00317459" w:rsidP="0080050A">
            <w:pPr>
              <w:rPr>
                <w:sz w:val="24"/>
                <w:szCs w:val="24"/>
              </w:rPr>
            </w:pPr>
            <w:r>
              <w:rPr>
                <w:sz w:val="24"/>
                <w:szCs w:val="24"/>
              </w:rPr>
              <w:t>3,0</w:t>
            </w:r>
          </w:p>
        </w:tc>
        <w:tc>
          <w:tcPr>
            <w:tcW w:w="791" w:type="dxa"/>
            <w:gridSpan w:val="2"/>
          </w:tcPr>
          <w:p w14:paraId="1B75B36C" w14:textId="77777777" w:rsidR="00317459" w:rsidRPr="00881984" w:rsidRDefault="003F798D" w:rsidP="00317459">
            <w:pPr>
              <w:rPr>
                <w:sz w:val="24"/>
                <w:szCs w:val="24"/>
              </w:rPr>
            </w:pPr>
            <w:r>
              <w:rPr>
                <w:sz w:val="24"/>
                <w:szCs w:val="24"/>
              </w:rPr>
              <w:t>3,0</w:t>
            </w:r>
          </w:p>
        </w:tc>
        <w:tc>
          <w:tcPr>
            <w:tcW w:w="918" w:type="dxa"/>
            <w:gridSpan w:val="3"/>
          </w:tcPr>
          <w:p w14:paraId="0D70F45A" w14:textId="77777777" w:rsidR="00317459" w:rsidRPr="00881984" w:rsidRDefault="003F798D" w:rsidP="00317459">
            <w:pPr>
              <w:rPr>
                <w:sz w:val="24"/>
                <w:szCs w:val="24"/>
              </w:rPr>
            </w:pPr>
            <w:r>
              <w:rPr>
                <w:sz w:val="24"/>
                <w:szCs w:val="24"/>
              </w:rPr>
              <w:t>3,0</w:t>
            </w:r>
          </w:p>
        </w:tc>
        <w:tc>
          <w:tcPr>
            <w:tcW w:w="822" w:type="dxa"/>
          </w:tcPr>
          <w:p w14:paraId="415AEA6D" w14:textId="77777777" w:rsidR="00317459" w:rsidRPr="00881984" w:rsidRDefault="003F798D" w:rsidP="003F798D">
            <w:pPr>
              <w:rPr>
                <w:sz w:val="24"/>
                <w:szCs w:val="24"/>
              </w:rPr>
            </w:pPr>
            <w:r>
              <w:rPr>
                <w:sz w:val="24"/>
                <w:szCs w:val="24"/>
              </w:rPr>
              <w:t>15</w:t>
            </w:r>
            <w:r w:rsidR="00317459">
              <w:rPr>
                <w:sz w:val="24"/>
                <w:szCs w:val="24"/>
              </w:rPr>
              <w:t>,0</w:t>
            </w:r>
          </w:p>
        </w:tc>
        <w:tc>
          <w:tcPr>
            <w:tcW w:w="1580" w:type="dxa"/>
            <w:vMerge/>
          </w:tcPr>
          <w:p w14:paraId="57E0273F" w14:textId="77777777" w:rsidR="00317459" w:rsidRPr="00881984" w:rsidRDefault="00317459" w:rsidP="00F66690">
            <w:pPr>
              <w:rPr>
                <w:sz w:val="24"/>
                <w:szCs w:val="24"/>
              </w:rPr>
            </w:pPr>
          </w:p>
        </w:tc>
      </w:tr>
      <w:tr w:rsidR="00317459" w:rsidRPr="00881984" w14:paraId="4917F473" w14:textId="77777777" w:rsidTr="003F0DD9">
        <w:tc>
          <w:tcPr>
            <w:tcW w:w="1465" w:type="dxa"/>
            <w:vMerge/>
          </w:tcPr>
          <w:p w14:paraId="5682CCAE" w14:textId="77777777" w:rsidR="00317459" w:rsidRPr="00881984" w:rsidRDefault="00317459" w:rsidP="0080050A">
            <w:pPr>
              <w:rPr>
                <w:sz w:val="24"/>
                <w:szCs w:val="24"/>
              </w:rPr>
            </w:pPr>
          </w:p>
        </w:tc>
        <w:tc>
          <w:tcPr>
            <w:tcW w:w="3497" w:type="dxa"/>
          </w:tcPr>
          <w:p w14:paraId="72F31735" w14:textId="77777777" w:rsidR="00317459" w:rsidRPr="00F236FC" w:rsidRDefault="00317459" w:rsidP="0080050A">
            <w:pPr>
              <w:jc w:val="both"/>
              <w:rPr>
                <w:sz w:val="24"/>
                <w:szCs w:val="24"/>
              </w:rPr>
            </w:pPr>
            <w:r>
              <w:rPr>
                <w:sz w:val="24"/>
                <w:szCs w:val="24"/>
              </w:rPr>
              <w:t xml:space="preserve">2.4. Надання патронатним вихователям </w:t>
            </w:r>
            <w:r w:rsidRPr="000B0B60">
              <w:rPr>
                <w:sz w:val="24"/>
                <w:szCs w:val="24"/>
                <w:shd w:val="clear" w:color="auto" w:fill="FFFFFF"/>
              </w:rPr>
              <w:t xml:space="preserve">поворотної </w:t>
            </w:r>
            <w:r w:rsidRPr="000B0B60">
              <w:rPr>
                <w:sz w:val="24"/>
                <w:szCs w:val="24"/>
                <w:shd w:val="clear" w:color="auto" w:fill="FFFFFF"/>
              </w:rPr>
              <w:lastRenderedPageBreak/>
              <w:t xml:space="preserve">фінансової допомоги </w:t>
            </w:r>
            <w:r>
              <w:rPr>
                <w:sz w:val="24"/>
                <w:szCs w:val="24"/>
                <w:shd w:val="clear" w:color="auto" w:fill="FFFFFF"/>
              </w:rPr>
              <w:t xml:space="preserve"> (</w:t>
            </w:r>
            <w:r w:rsidRPr="000B0B60">
              <w:rPr>
                <w:sz w:val="24"/>
                <w:szCs w:val="24"/>
                <w:shd w:val="clear" w:color="auto" w:fill="FFFFFF"/>
              </w:rPr>
              <w:t>резервні кошти).</w:t>
            </w:r>
          </w:p>
        </w:tc>
        <w:tc>
          <w:tcPr>
            <w:tcW w:w="708" w:type="dxa"/>
          </w:tcPr>
          <w:p w14:paraId="72CE50F3" w14:textId="77777777" w:rsidR="00317459" w:rsidRPr="00A82E8F" w:rsidRDefault="00317459" w:rsidP="001210ED">
            <w:pPr>
              <w:ind w:left="-108" w:right="-108"/>
              <w:rPr>
                <w:sz w:val="24"/>
                <w:szCs w:val="24"/>
              </w:rPr>
            </w:pPr>
            <w:r w:rsidRPr="00313C2E">
              <w:rPr>
                <w:sz w:val="24"/>
                <w:szCs w:val="24"/>
              </w:rPr>
              <w:lastRenderedPageBreak/>
              <w:t>202</w:t>
            </w:r>
            <w:r>
              <w:rPr>
                <w:sz w:val="24"/>
                <w:szCs w:val="24"/>
              </w:rPr>
              <w:t>4-202</w:t>
            </w:r>
            <w:r w:rsidR="001210ED">
              <w:rPr>
                <w:sz w:val="24"/>
                <w:szCs w:val="24"/>
              </w:rPr>
              <w:t>8</w:t>
            </w:r>
          </w:p>
        </w:tc>
        <w:tc>
          <w:tcPr>
            <w:tcW w:w="1270" w:type="dxa"/>
          </w:tcPr>
          <w:p w14:paraId="70046E7D" w14:textId="77777777" w:rsidR="00317459" w:rsidRDefault="00317459" w:rsidP="0080050A">
            <w:pPr>
              <w:rPr>
                <w:sz w:val="24"/>
                <w:szCs w:val="24"/>
              </w:rPr>
            </w:pPr>
            <w:r>
              <w:rPr>
                <w:sz w:val="24"/>
                <w:szCs w:val="24"/>
              </w:rPr>
              <w:t xml:space="preserve">Служба у справах </w:t>
            </w:r>
            <w:r>
              <w:rPr>
                <w:sz w:val="24"/>
                <w:szCs w:val="24"/>
              </w:rPr>
              <w:lastRenderedPageBreak/>
              <w:t>дітей Диканської селищної ради, виконавчий комітет Диканської селищної ради</w:t>
            </w:r>
          </w:p>
        </w:tc>
        <w:tc>
          <w:tcPr>
            <w:tcW w:w="1276" w:type="dxa"/>
          </w:tcPr>
          <w:p w14:paraId="750FA71F" w14:textId="77777777" w:rsidR="00317459" w:rsidRDefault="00317459" w:rsidP="0080050A">
            <w:pPr>
              <w:tabs>
                <w:tab w:val="left" w:pos="1040"/>
              </w:tabs>
              <w:rPr>
                <w:sz w:val="24"/>
                <w:szCs w:val="24"/>
              </w:rPr>
            </w:pPr>
            <w:r>
              <w:rPr>
                <w:sz w:val="24"/>
                <w:szCs w:val="24"/>
              </w:rPr>
              <w:lastRenderedPageBreak/>
              <w:t xml:space="preserve">Бюджет селищної </w:t>
            </w:r>
            <w:r>
              <w:rPr>
                <w:sz w:val="24"/>
                <w:szCs w:val="24"/>
              </w:rPr>
              <w:lastRenderedPageBreak/>
              <w:t>територіальної громади</w:t>
            </w:r>
          </w:p>
        </w:tc>
        <w:tc>
          <w:tcPr>
            <w:tcW w:w="715" w:type="dxa"/>
          </w:tcPr>
          <w:p w14:paraId="748B37E2" w14:textId="77777777" w:rsidR="00317459" w:rsidRDefault="00317459" w:rsidP="0080050A">
            <w:pPr>
              <w:rPr>
                <w:sz w:val="24"/>
                <w:szCs w:val="24"/>
              </w:rPr>
            </w:pPr>
            <w:r>
              <w:rPr>
                <w:sz w:val="24"/>
                <w:szCs w:val="24"/>
              </w:rPr>
              <w:lastRenderedPageBreak/>
              <w:t>30,0</w:t>
            </w:r>
          </w:p>
        </w:tc>
        <w:tc>
          <w:tcPr>
            <w:tcW w:w="708" w:type="dxa"/>
          </w:tcPr>
          <w:p w14:paraId="1BEBE166" w14:textId="77777777" w:rsidR="00317459" w:rsidRPr="00A82E8F" w:rsidRDefault="00317459" w:rsidP="0080050A">
            <w:pPr>
              <w:rPr>
                <w:sz w:val="24"/>
                <w:szCs w:val="24"/>
              </w:rPr>
            </w:pPr>
            <w:r>
              <w:rPr>
                <w:sz w:val="24"/>
                <w:szCs w:val="24"/>
              </w:rPr>
              <w:t>30,0</w:t>
            </w:r>
          </w:p>
        </w:tc>
        <w:tc>
          <w:tcPr>
            <w:tcW w:w="709" w:type="dxa"/>
            <w:gridSpan w:val="2"/>
          </w:tcPr>
          <w:p w14:paraId="4332C91E" w14:textId="77777777" w:rsidR="00317459" w:rsidRDefault="00317459" w:rsidP="0080050A">
            <w:pPr>
              <w:rPr>
                <w:sz w:val="24"/>
                <w:szCs w:val="24"/>
              </w:rPr>
            </w:pPr>
            <w:r>
              <w:rPr>
                <w:sz w:val="24"/>
                <w:szCs w:val="24"/>
              </w:rPr>
              <w:t>30,0</w:t>
            </w:r>
          </w:p>
        </w:tc>
        <w:tc>
          <w:tcPr>
            <w:tcW w:w="791" w:type="dxa"/>
            <w:gridSpan w:val="2"/>
          </w:tcPr>
          <w:p w14:paraId="0E5A4D2F" w14:textId="77777777" w:rsidR="00317459" w:rsidRDefault="003F798D" w:rsidP="00317459">
            <w:pPr>
              <w:rPr>
                <w:sz w:val="24"/>
                <w:szCs w:val="24"/>
              </w:rPr>
            </w:pPr>
            <w:r>
              <w:rPr>
                <w:sz w:val="24"/>
                <w:szCs w:val="24"/>
              </w:rPr>
              <w:t>30,0</w:t>
            </w:r>
          </w:p>
        </w:tc>
        <w:tc>
          <w:tcPr>
            <w:tcW w:w="918" w:type="dxa"/>
            <w:gridSpan w:val="3"/>
          </w:tcPr>
          <w:p w14:paraId="394FA9EA" w14:textId="77777777" w:rsidR="00317459" w:rsidRDefault="003F798D" w:rsidP="00317459">
            <w:pPr>
              <w:rPr>
                <w:sz w:val="24"/>
                <w:szCs w:val="24"/>
              </w:rPr>
            </w:pPr>
            <w:r>
              <w:rPr>
                <w:sz w:val="24"/>
                <w:szCs w:val="24"/>
              </w:rPr>
              <w:t>30,0</w:t>
            </w:r>
          </w:p>
        </w:tc>
        <w:tc>
          <w:tcPr>
            <w:tcW w:w="822" w:type="dxa"/>
          </w:tcPr>
          <w:p w14:paraId="4036456F" w14:textId="77777777" w:rsidR="00317459" w:rsidRPr="00A82E8F" w:rsidRDefault="003F798D" w:rsidP="0080050A">
            <w:pPr>
              <w:rPr>
                <w:sz w:val="24"/>
                <w:szCs w:val="24"/>
              </w:rPr>
            </w:pPr>
            <w:r>
              <w:rPr>
                <w:sz w:val="24"/>
                <w:szCs w:val="24"/>
              </w:rPr>
              <w:t>15</w:t>
            </w:r>
            <w:r w:rsidR="00317459">
              <w:rPr>
                <w:sz w:val="24"/>
                <w:szCs w:val="24"/>
              </w:rPr>
              <w:t>0,0</w:t>
            </w:r>
          </w:p>
        </w:tc>
        <w:tc>
          <w:tcPr>
            <w:tcW w:w="1580" w:type="dxa"/>
          </w:tcPr>
          <w:p w14:paraId="7D127B7A" w14:textId="77777777" w:rsidR="00317459" w:rsidRPr="00075E6D" w:rsidRDefault="00317459" w:rsidP="00F66690">
            <w:pPr>
              <w:rPr>
                <w:sz w:val="22"/>
                <w:szCs w:val="22"/>
              </w:rPr>
            </w:pPr>
            <w:r w:rsidRPr="00075E6D">
              <w:rPr>
                <w:rStyle w:val="rvts23"/>
                <w:bCs/>
                <w:sz w:val="22"/>
                <w:szCs w:val="22"/>
                <w:shd w:val="clear" w:color="auto" w:fill="FFFFFF"/>
              </w:rPr>
              <w:t xml:space="preserve">Виконання вимог </w:t>
            </w:r>
            <w:r w:rsidRPr="00075E6D">
              <w:rPr>
                <w:rStyle w:val="rvts23"/>
                <w:bCs/>
                <w:sz w:val="22"/>
                <w:szCs w:val="22"/>
                <w:shd w:val="clear" w:color="auto" w:fill="FFFFFF"/>
              </w:rPr>
              <w:lastRenderedPageBreak/>
              <w:t>Порядку</w:t>
            </w:r>
            <w:r w:rsidRPr="00075E6D">
              <w:rPr>
                <w:sz w:val="22"/>
                <w:szCs w:val="22"/>
              </w:rPr>
              <w:br/>
            </w:r>
            <w:r w:rsidRPr="00075E6D">
              <w:rPr>
                <w:rStyle w:val="rvts23"/>
                <w:bCs/>
                <w:sz w:val="22"/>
                <w:szCs w:val="22"/>
                <w:shd w:val="clear" w:color="auto" w:fill="FFFFFF"/>
              </w:rPr>
              <w:t xml:space="preserve">створення та діяльності сім’ї патронатного вихователя, влаштування, перебування дитини в сім’ї патронатного вихователя, затвердженого </w:t>
            </w:r>
            <w:r>
              <w:rPr>
                <w:rStyle w:val="rvts23"/>
                <w:bCs/>
                <w:sz w:val="22"/>
                <w:szCs w:val="22"/>
                <w:shd w:val="clear" w:color="auto" w:fill="FFFFFF"/>
              </w:rPr>
              <w:t>ПКМУ</w:t>
            </w:r>
            <w:r w:rsidRPr="00075E6D">
              <w:rPr>
                <w:rStyle w:val="rvts23"/>
                <w:bCs/>
                <w:sz w:val="22"/>
                <w:szCs w:val="22"/>
                <w:shd w:val="clear" w:color="auto" w:fill="FFFFFF"/>
              </w:rPr>
              <w:t xml:space="preserve"> від 20.08.2021 № 893 «Деякі питання захисту прав дитини та надання послуг патронату над дитиною» для с</w:t>
            </w:r>
            <w:r w:rsidRPr="00075E6D">
              <w:rPr>
                <w:sz w:val="22"/>
                <w:szCs w:val="22"/>
                <w:shd w:val="clear" w:color="auto" w:fill="FFFFFF"/>
              </w:rPr>
              <w:t xml:space="preserve">воєчасного забезпечення догляду, виховання та реабілітації дитини, задоволення потреб дитини, влаштованої до сім’ї патронатного вихователя, до моменту отримання </w:t>
            </w:r>
            <w:r w:rsidRPr="00075E6D">
              <w:rPr>
                <w:sz w:val="22"/>
                <w:szCs w:val="22"/>
                <w:shd w:val="clear" w:color="auto" w:fill="FFFFFF"/>
              </w:rPr>
              <w:lastRenderedPageBreak/>
              <w:t>державної соціальної допомоги.</w:t>
            </w:r>
          </w:p>
        </w:tc>
      </w:tr>
      <w:tr w:rsidR="00317459" w:rsidRPr="00881984" w14:paraId="34ACFCB2" w14:textId="77777777" w:rsidTr="003F0DD9">
        <w:tc>
          <w:tcPr>
            <w:tcW w:w="1465" w:type="dxa"/>
            <w:vMerge w:val="restart"/>
          </w:tcPr>
          <w:p w14:paraId="3709C6CE" w14:textId="77777777" w:rsidR="00317459" w:rsidRPr="00881984" w:rsidRDefault="00317459" w:rsidP="0080050A">
            <w:pPr>
              <w:rPr>
                <w:sz w:val="24"/>
                <w:szCs w:val="24"/>
              </w:rPr>
            </w:pPr>
          </w:p>
        </w:tc>
        <w:tc>
          <w:tcPr>
            <w:tcW w:w="3497" w:type="dxa"/>
          </w:tcPr>
          <w:p w14:paraId="0D1C9D50" w14:textId="77777777" w:rsidR="00317459" w:rsidRPr="00313C2E" w:rsidRDefault="00317459" w:rsidP="0080050A">
            <w:pPr>
              <w:jc w:val="both"/>
              <w:rPr>
                <w:sz w:val="24"/>
                <w:szCs w:val="24"/>
              </w:rPr>
            </w:pPr>
            <w:r>
              <w:rPr>
                <w:sz w:val="24"/>
                <w:szCs w:val="24"/>
              </w:rPr>
              <w:t>2</w:t>
            </w:r>
            <w:r w:rsidRPr="00313C2E">
              <w:rPr>
                <w:sz w:val="24"/>
                <w:szCs w:val="24"/>
              </w:rPr>
              <w:t>.</w:t>
            </w:r>
            <w:r>
              <w:rPr>
                <w:sz w:val="24"/>
                <w:szCs w:val="24"/>
              </w:rPr>
              <w:t>5</w:t>
            </w:r>
            <w:r w:rsidRPr="00313C2E">
              <w:rPr>
                <w:sz w:val="24"/>
                <w:szCs w:val="24"/>
              </w:rPr>
              <w:t>. Організація комплексної реабілітації дітей з інвалідністю в Полтавському міському центрі комплексної реабілітації для осіб з інвалідністю.</w:t>
            </w:r>
          </w:p>
        </w:tc>
        <w:tc>
          <w:tcPr>
            <w:tcW w:w="708" w:type="dxa"/>
          </w:tcPr>
          <w:p w14:paraId="1DCBBCB0" w14:textId="77777777" w:rsidR="00317459" w:rsidRPr="00313C2E" w:rsidRDefault="00317459" w:rsidP="001210ED">
            <w:pPr>
              <w:ind w:left="-108" w:right="-108"/>
              <w:rPr>
                <w:sz w:val="24"/>
                <w:szCs w:val="24"/>
              </w:rPr>
            </w:pPr>
            <w:r w:rsidRPr="00313C2E">
              <w:rPr>
                <w:sz w:val="24"/>
                <w:szCs w:val="24"/>
              </w:rPr>
              <w:t>202</w:t>
            </w:r>
            <w:r>
              <w:rPr>
                <w:sz w:val="24"/>
                <w:szCs w:val="24"/>
              </w:rPr>
              <w:t>4-202</w:t>
            </w:r>
            <w:r w:rsidR="001210ED">
              <w:rPr>
                <w:sz w:val="24"/>
                <w:szCs w:val="24"/>
              </w:rPr>
              <w:t>8</w:t>
            </w:r>
          </w:p>
        </w:tc>
        <w:tc>
          <w:tcPr>
            <w:tcW w:w="1270" w:type="dxa"/>
          </w:tcPr>
          <w:p w14:paraId="2C126F60" w14:textId="77777777" w:rsidR="00317459" w:rsidRPr="00313C2E" w:rsidRDefault="00317459" w:rsidP="0080050A">
            <w:pPr>
              <w:ind w:left="-108" w:right="-108"/>
              <w:jc w:val="both"/>
              <w:rPr>
                <w:sz w:val="24"/>
                <w:szCs w:val="24"/>
              </w:rPr>
            </w:pPr>
            <w:r>
              <w:rPr>
                <w:sz w:val="24"/>
                <w:szCs w:val="24"/>
              </w:rPr>
              <w:t>Виконавчий комітет Диканської селищної ради</w:t>
            </w:r>
          </w:p>
        </w:tc>
        <w:tc>
          <w:tcPr>
            <w:tcW w:w="1276" w:type="dxa"/>
          </w:tcPr>
          <w:p w14:paraId="5A477BA2" w14:textId="77777777" w:rsidR="00317459" w:rsidRPr="00313C2E" w:rsidRDefault="00317459" w:rsidP="0080050A">
            <w:pPr>
              <w:tabs>
                <w:tab w:val="left" w:pos="1040"/>
              </w:tabs>
              <w:jc w:val="both"/>
              <w:rPr>
                <w:sz w:val="24"/>
                <w:szCs w:val="24"/>
              </w:rPr>
            </w:pPr>
            <w:r w:rsidRPr="00313C2E">
              <w:rPr>
                <w:sz w:val="24"/>
                <w:szCs w:val="24"/>
              </w:rPr>
              <w:t>Бюджет селищної територіальної громади</w:t>
            </w:r>
          </w:p>
        </w:tc>
        <w:tc>
          <w:tcPr>
            <w:tcW w:w="715" w:type="dxa"/>
          </w:tcPr>
          <w:p w14:paraId="035ED3D1" w14:textId="77777777" w:rsidR="00317459" w:rsidRPr="00313C2E" w:rsidRDefault="00317459" w:rsidP="0013490B">
            <w:pPr>
              <w:ind w:hanging="108"/>
              <w:rPr>
                <w:sz w:val="24"/>
                <w:szCs w:val="24"/>
              </w:rPr>
            </w:pPr>
            <w:r>
              <w:rPr>
                <w:sz w:val="24"/>
                <w:szCs w:val="24"/>
              </w:rPr>
              <w:t>120,0</w:t>
            </w:r>
          </w:p>
        </w:tc>
        <w:tc>
          <w:tcPr>
            <w:tcW w:w="708" w:type="dxa"/>
          </w:tcPr>
          <w:p w14:paraId="67F0A3DC" w14:textId="77777777" w:rsidR="00317459" w:rsidRPr="00313C2E" w:rsidRDefault="00317459" w:rsidP="0013490B">
            <w:pPr>
              <w:ind w:hanging="108"/>
              <w:rPr>
                <w:sz w:val="24"/>
                <w:szCs w:val="24"/>
              </w:rPr>
            </w:pPr>
            <w:r>
              <w:rPr>
                <w:sz w:val="24"/>
                <w:szCs w:val="24"/>
              </w:rPr>
              <w:t>120,0</w:t>
            </w:r>
          </w:p>
        </w:tc>
        <w:tc>
          <w:tcPr>
            <w:tcW w:w="709" w:type="dxa"/>
            <w:gridSpan w:val="2"/>
          </w:tcPr>
          <w:p w14:paraId="15CB0BD6" w14:textId="77777777" w:rsidR="00317459" w:rsidRPr="00313C2E" w:rsidRDefault="00317459" w:rsidP="003F798D">
            <w:pPr>
              <w:ind w:hanging="108"/>
              <w:rPr>
                <w:sz w:val="24"/>
                <w:szCs w:val="24"/>
              </w:rPr>
            </w:pPr>
            <w:r w:rsidRPr="00313C2E">
              <w:rPr>
                <w:sz w:val="24"/>
                <w:szCs w:val="24"/>
              </w:rPr>
              <w:t>1</w:t>
            </w:r>
            <w:r>
              <w:rPr>
                <w:sz w:val="24"/>
                <w:szCs w:val="24"/>
              </w:rPr>
              <w:t>2</w:t>
            </w:r>
            <w:r w:rsidRPr="00313C2E">
              <w:rPr>
                <w:sz w:val="24"/>
                <w:szCs w:val="24"/>
              </w:rPr>
              <w:t>0,0</w:t>
            </w:r>
          </w:p>
        </w:tc>
        <w:tc>
          <w:tcPr>
            <w:tcW w:w="784" w:type="dxa"/>
          </w:tcPr>
          <w:p w14:paraId="2991CD36" w14:textId="77777777" w:rsidR="00317459" w:rsidRPr="00313C2E" w:rsidRDefault="003F798D" w:rsidP="00317459">
            <w:pPr>
              <w:rPr>
                <w:sz w:val="24"/>
                <w:szCs w:val="24"/>
              </w:rPr>
            </w:pPr>
            <w:r>
              <w:rPr>
                <w:sz w:val="24"/>
                <w:szCs w:val="24"/>
              </w:rPr>
              <w:t>120,0</w:t>
            </w:r>
          </w:p>
        </w:tc>
        <w:tc>
          <w:tcPr>
            <w:tcW w:w="925" w:type="dxa"/>
            <w:gridSpan w:val="4"/>
          </w:tcPr>
          <w:p w14:paraId="597A5A7F" w14:textId="77777777" w:rsidR="00317459" w:rsidRPr="00313C2E" w:rsidRDefault="003F798D" w:rsidP="00317459">
            <w:pPr>
              <w:rPr>
                <w:sz w:val="24"/>
                <w:szCs w:val="24"/>
              </w:rPr>
            </w:pPr>
            <w:r>
              <w:rPr>
                <w:sz w:val="24"/>
                <w:szCs w:val="24"/>
              </w:rPr>
              <w:t>120,0</w:t>
            </w:r>
          </w:p>
        </w:tc>
        <w:tc>
          <w:tcPr>
            <w:tcW w:w="822" w:type="dxa"/>
          </w:tcPr>
          <w:p w14:paraId="45EE97B9" w14:textId="77777777" w:rsidR="00317459" w:rsidRPr="00313C2E" w:rsidRDefault="003F798D" w:rsidP="003F798D">
            <w:pPr>
              <w:rPr>
                <w:sz w:val="24"/>
                <w:szCs w:val="24"/>
              </w:rPr>
            </w:pPr>
            <w:r>
              <w:rPr>
                <w:sz w:val="24"/>
                <w:szCs w:val="24"/>
              </w:rPr>
              <w:t>600</w:t>
            </w:r>
            <w:r w:rsidR="00317459" w:rsidRPr="00313C2E">
              <w:rPr>
                <w:sz w:val="24"/>
                <w:szCs w:val="24"/>
              </w:rPr>
              <w:t>,0</w:t>
            </w:r>
          </w:p>
        </w:tc>
        <w:tc>
          <w:tcPr>
            <w:tcW w:w="1580" w:type="dxa"/>
            <w:vMerge w:val="restart"/>
          </w:tcPr>
          <w:p w14:paraId="6D3F6906" w14:textId="77777777" w:rsidR="00317459" w:rsidRPr="00075E6D" w:rsidRDefault="00317459" w:rsidP="00F66690">
            <w:pPr>
              <w:rPr>
                <w:rStyle w:val="rvts23"/>
                <w:bCs/>
                <w:sz w:val="22"/>
                <w:szCs w:val="22"/>
                <w:shd w:val="clear" w:color="auto" w:fill="FFFFFF"/>
              </w:rPr>
            </w:pPr>
            <w:r>
              <w:rPr>
                <w:rStyle w:val="rvts23"/>
                <w:bCs/>
                <w:sz w:val="22"/>
                <w:szCs w:val="22"/>
                <w:shd w:val="clear" w:color="auto" w:fill="FFFFFF"/>
              </w:rPr>
              <w:t>Забезпечення надання реабілітаційних послуг дітям з інвалідністю.</w:t>
            </w:r>
          </w:p>
        </w:tc>
      </w:tr>
      <w:tr w:rsidR="00317459" w:rsidRPr="00881984" w14:paraId="6B6F85DF" w14:textId="77777777" w:rsidTr="003F0DD9">
        <w:tc>
          <w:tcPr>
            <w:tcW w:w="1465" w:type="dxa"/>
            <w:vMerge/>
          </w:tcPr>
          <w:p w14:paraId="6B6719B2" w14:textId="77777777" w:rsidR="00317459" w:rsidRPr="00881984" w:rsidRDefault="00317459" w:rsidP="0080050A">
            <w:pPr>
              <w:rPr>
                <w:sz w:val="24"/>
                <w:szCs w:val="24"/>
              </w:rPr>
            </w:pPr>
          </w:p>
        </w:tc>
        <w:tc>
          <w:tcPr>
            <w:tcW w:w="3497" w:type="dxa"/>
          </w:tcPr>
          <w:p w14:paraId="6D51A41E" w14:textId="77777777" w:rsidR="00317459" w:rsidRPr="00313C2E" w:rsidRDefault="00317459" w:rsidP="0080050A">
            <w:pPr>
              <w:jc w:val="both"/>
              <w:rPr>
                <w:sz w:val="24"/>
                <w:szCs w:val="24"/>
              </w:rPr>
            </w:pPr>
            <w:r>
              <w:rPr>
                <w:sz w:val="24"/>
                <w:szCs w:val="24"/>
              </w:rPr>
              <w:t>2</w:t>
            </w:r>
            <w:r w:rsidRPr="00313C2E">
              <w:rPr>
                <w:sz w:val="24"/>
                <w:szCs w:val="24"/>
              </w:rPr>
              <w:t>.</w:t>
            </w:r>
            <w:r>
              <w:rPr>
                <w:sz w:val="24"/>
                <w:szCs w:val="24"/>
              </w:rPr>
              <w:t>6</w:t>
            </w:r>
            <w:r w:rsidRPr="00313C2E">
              <w:rPr>
                <w:sz w:val="24"/>
                <w:szCs w:val="24"/>
              </w:rPr>
              <w:t>.  Організація підвозу дітей з інвалідністю у супроводі батьків / законних представників до Полтавського міського центру комплексної реабілітації для осіб з інвалідністю (м.</w:t>
            </w:r>
            <w:r>
              <w:rPr>
                <w:sz w:val="24"/>
                <w:szCs w:val="24"/>
              </w:rPr>
              <w:t xml:space="preserve"> </w:t>
            </w:r>
            <w:r w:rsidRPr="00313C2E">
              <w:rPr>
                <w:sz w:val="24"/>
                <w:szCs w:val="24"/>
              </w:rPr>
              <w:t>Полтава) для проходження курсу реабілітації.</w:t>
            </w:r>
          </w:p>
        </w:tc>
        <w:tc>
          <w:tcPr>
            <w:tcW w:w="708" w:type="dxa"/>
          </w:tcPr>
          <w:p w14:paraId="701206CF" w14:textId="77777777" w:rsidR="00317459" w:rsidRPr="00313C2E" w:rsidRDefault="00317459" w:rsidP="001210ED">
            <w:pPr>
              <w:ind w:left="-108" w:right="-108"/>
              <w:rPr>
                <w:sz w:val="24"/>
                <w:szCs w:val="24"/>
              </w:rPr>
            </w:pPr>
            <w:r w:rsidRPr="00313C2E">
              <w:rPr>
                <w:sz w:val="24"/>
                <w:szCs w:val="24"/>
              </w:rPr>
              <w:t>202</w:t>
            </w:r>
            <w:r>
              <w:rPr>
                <w:sz w:val="24"/>
                <w:szCs w:val="24"/>
              </w:rPr>
              <w:t>4-202</w:t>
            </w:r>
            <w:r w:rsidR="001210ED">
              <w:rPr>
                <w:sz w:val="24"/>
                <w:szCs w:val="24"/>
              </w:rPr>
              <w:t>8</w:t>
            </w:r>
          </w:p>
        </w:tc>
        <w:tc>
          <w:tcPr>
            <w:tcW w:w="1270" w:type="dxa"/>
          </w:tcPr>
          <w:p w14:paraId="7E9C3366" w14:textId="77777777" w:rsidR="00317459" w:rsidRPr="00313C2E" w:rsidRDefault="00317459" w:rsidP="0080050A">
            <w:pPr>
              <w:ind w:left="-108" w:right="-108"/>
              <w:jc w:val="both"/>
              <w:rPr>
                <w:sz w:val="24"/>
                <w:szCs w:val="24"/>
              </w:rPr>
            </w:pPr>
            <w:r>
              <w:rPr>
                <w:sz w:val="24"/>
                <w:szCs w:val="24"/>
              </w:rPr>
              <w:t>Виконавчий комітет Диканської селищної ради</w:t>
            </w:r>
          </w:p>
        </w:tc>
        <w:tc>
          <w:tcPr>
            <w:tcW w:w="1276" w:type="dxa"/>
          </w:tcPr>
          <w:p w14:paraId="496CC82A" w14:textId="77777777" w:rsidR="00317459" w:rsidRPr="00313C2E" w:rsidRDefault="00317459" w:rsidP="0080050A">
            <w:pPr>
              <w:tabs>
                <w:tab w:val="left" w:pos="1040"/>
              </w:tabs>
              <w:jc w:val="both"/>
              <w:rPr>
                <w:sz w:val="24"/>
                <w:szCs w:val="24"/>
              </w:rPr>
            </w:pPr>
            <w:r w:rsidRPr="00313C2E">
              <w:rPr>
                <w:sz w:val="24"/>
                <w:szCs w:val="24"/>
              </w:rPr>
              <w:t>Бюджет селищної територіальної громади</w:t>
            </w:r>
          </w:p>
        </w:tc>
        <w:tc>
          <w:tcPr>
            <w:tcW w:w="715" w:type="dxa"/>
          </w:tcPr>
          <w:p w14:paraId="6D47D3B0" w14:textId="77777777" w:rsidR="00317459" w:rsidRPr="00313C2E" w:rsidRDefault="00317459" w:rsidP="0080050A">
            <w:pPr>
              <w:rPr>
                <w:sz w:val="24"/>
                <w:szCs w:val="24"/>
              </w:rPr>
            </w:pPr>
            <w:r>
              <w:rPr>
                <w:sz w:val="24"/>
                <w:szCs w:val="24"/>
              </w:rPr>
              <w:t>30,0</w:t>
            </w:r>
          </w:p>
        </w:tc>
        <w:tc>
          <w:tcPr>
            <w:tcW w:w="708" w:type="dxa"/>
          </w:tcPr>
          <w:p w14:paraId="7790FE5F" w14:textId="77777777" w:rsidR="00317459" w:rsidRPr="00313C2E" w:rsidRDefault="00317459" w:rsidP="0080050A">
            <w:pPr>
              <w:rPr>
                <w:sz w:val="24"/>
                <w:szCs w:val="24"/>
              </w:rPr>
            </w:pPr>
            <w:r>
              <w:rPr>
                <w:sz w:val="24"/>
                <w:szCs w:val="24"/>
              </w:rPr>
              <w:t>30,0</w:t>
            </w:r>
          </w:p>
        </w:tc>
        <w:tc>
          <w:tcPr>
            <w:tcW w:w="709" w:type="dxa"/>
            <w:gridSpan w:val="2"/>
          </w:tcPr>
          <w:p w14:paraId="107B7109" w14:textId="77777777" w:rsidR="00317459" w:rsidRPr="00313C2E" w:rsidRDefault="00317459" w:rsidP="003F798D">
            <w:pPr>
              <w:rPr>
                <w:sz w:val="24"/>
                <w:szCs w:val="24"/>
              </w:rPr>
            </w:pPr>
            <w:r>
              <w:rPr>
                <w:sz w:val="24"/>
                <w:szCs w:val="24"/>
              </w:rPr>
              <w:t>3</w:t>
            </w:r>
            <w:r w:rsidR="003F798D">
              <w:rPr>
                <w:sz w:val="24"/>
                <w:szCs w:val="24"/>
              </w:rPr>
              <w:t>2</w:t>
            </w:r>
            <w:r w:rsidRPr="00313C2E">
              <w:rPr>
                <w:sz w:val="24"/>
                <w:szCs w:val="24"/>
              </w:rPr>
              <w:t>,0</w:t>
            </w:r>
          </w:p>
        </w:tc>
        <w:tc>
          <w:tcPr>
            <w:tcW w:w="784" w:type="dxa"/>
          </w:tcPr>
          <w:p w14:paraId="6AAC16BF" w14:textId="77777777" w:rsidR="00317459" w:rsidRPr="00313C2E" w:rsidRDefault="003F798D" w:rsidP="00317459">
            <w:pPr>
              <w:rPr>
                <w:sz w:val="24"/>
                <w:szCs w:val="24"/>
              </w:rPr>
            </w:pPr>
            <w:r>
              <w:rPr>
                <w:sz w:val="24"/>
                <w:szCs w:val="24"/>
              </w:rPr>
              <w:t>32,0</w:t>
            </w:r>
          </w:p>
        </w:tc>
        <w:tc>
          <w:tcPr>
            <w:tcW w:w="925" w:type="dxa"/>
            <w:gridSpan w:val="4"/>
          </w:tcPr>
          <w:p w14:paraId="66F18B3B" w14:textId="77777777" w:rsidR="003F798D" w:rsidRPr="00313C2E" w:rsidRDefault="003F798D" w:rsidP="003F798D">
            <w:pPr>
              <w:rPr>
                <w:sz w:val="24"/>
                <w:szCs w:val="24"/>
              </w:rPr>
            </w:pPr>
            <w:r>
              <w:rPr>
                <w:sz w:val="24"/>
                <w:szCs w:val="24"/>
              </w:rPr>
              <w:t>32,0</w:t>
            </w:r>
          </w:p>
        </w:tc>
        <w:tc>
          <w:tcPr>
            <w:tcW w:w="822" w:type="dxa"/>
          </w:tcPr>
          <w:p w14:paraId="5B773B36" w14:textId="77777777" w:rsidR="00317459" w:rsidRPr="00313C2E" w:rsidRDefault="003F798D" w:rsidP="0080050A">
            <w:pPr>
              <w:rPr>
                <w:sz w:val="24"/>
                <w:szCs w:val="24"/>
              </w:rPr>
            </w:pPr>
            <w:r>
              <w:rPr>
                <w:sz w:val="24"/>
                <w:szCs w:val="24"/>
              </w:rPr>
              <w:t>156,0</w:t>
            </w:r>
          </w:p>
        </w:tc>
        <w:tc>
          <w:tcPr>
            <w:tcW w:w="1580" w:type="dxa"/>
            <w:vMerge/>
          </w:tcPr>
          <w:p w14:paraId="08276C39" w14:textId="77777777" w:rsidR="00317459" w:rsidRDefault="00317459" w:rsidP="00F66690">
            <w:pPr>
              <w:rPr>
                <w:rStyle w:val="rvts23"/>
                <w:bCs/>
                <w:sz w:val="22"/>
                <w:szCs w:val="22"/>
                <w:shd w:val="clear" w:color="auto" w:fill="FFFFFF"/>
              </w:rPr>
            </w:pPr>
          </w:p>
        </w:tc>
      </w:tr>
      <w:tr w:rsidR="00317459" w:rsidRPr="00881984" w14:paraId="0C54257B" w14:textId="77777777" w:rsidTr="003F0DD9">
        <w:trPr>
          <w:trHeight w:val="1789"/>
        </w:trPr>
        <w:tc>
          <w:tcPr>
            <w:tcW w:w="1465" w:type="dxa"/>
          </w:tcPr>
          <w:p w14:paraId="306F9A93" w14:textId="77777777" w:rsidR="005B7EDD" w:rsidRPr="00881984" w:rsidRDefault="00317459" w:rsidP="001F3FF5">
            <w:pPr>
              <w:ind w:left="-81" w:right="-108"/>
              <w:rPr>
                <w:sz w:val="24"/>
                <w:szCs w:val="24"/>
              </w:rPr>
            </w:pPr>
            <w:r>
              <w:rPr>
                <w:sz w:val="24"/>
                <w:szCs w:val="24"/>
              </w:rPr>
              <w:t>3.</w:t>
            </w:r>
            <w:r w:rsidRPr="00CA7717">
              <w:rPr>
                <w:sz w:val="24"/>
                <w:szCs w:val="24"/>
              </w:rPr>
              <w:t xml:space="preserve">Організація заходів приурочених до </w:t>
            </w:r>
            <w:r>
              <w:rPr>
                <w:sz w:val="24"/>
                <w:szCs w:val="24"/>
              </w:rPr>
              <w:t>державних свят та знаменних дат (за участі окремих категорій населення громади)</w:t>
            </w:r>
          </w:p>
        </w:tc>
        <w:tc>
          <w:tcPr>
            <w:tcW w:w="3497" w:type="dxa"/>
          </w:tcPr>
          <w:p w14:paraId="4489B5DF" w14:textId="77777777" w:rsidR="00317459" w:rsidRPr="00A82E8F" w:rsidRDefault="00317459" w:rsidP="00F57B88">
            <w:pPr>
              <w:jc w:val="both"/>
              <w:rPr>
                <w:sz w:val="24"/>
                <w:szCs w:val="24"/>
              </w:rPr>
            </w:pPr>
            <w:r>
              <w:rPr>
                <w:sz w:val="24"/>
                <w:szCs w:val="24"/>
              </w:rPr>
              <w:t>3.Придбання товарів (квітів, вінків, грамот, відзнак, подарунків, інше) та оплата послуг з проведення заходів за участі окремих категорій населення громади.</w:t>
            </w:r>
          </w:p>
        </w:tc>
        <w:tc>
          <w:tcPr>
            <w:tcW w:w="708" w:type="dxa"/>
          </w:tcPr>
          <w:p w14:paraId="7212F5E3" w14:textId="77777777" w:rsidR="00317459" w:rsidRPr="00A82E8F" w:rsidRDefault="00317459" w:rsidP="00F57B88">
            <w:pPr>
              <w:ind w:left="-108" w:right="-108"/>
              <w:rPr>
                <w:sz w:val="24"/>
                <w:szCs w:val="24"/>
              </w:rPr>
            </w:pPr>
            <w:r w:rsidRPr="00313C2E">
              <w:rPr>
                <w:sz w:val="24"/>
                <w:szCs w:val="24"/>
              </w:rPr>
              <w:t>202</w:t>
            </w:r>
            <w:r>
              <w:rPr>
                <w:sz w:val="24"/>
                <w:szCs w:val="24"/>
              </w:rPr>
              <w:t>4-202</w:t>
            </w:r>
            <w:r w:rsidR="001210ED">
              <w:rPr>
                <w:sz w:val="24"/>
                <w:szCs w:val="24"/>
              </w:rPr>
              <w:t>8</w:t>
            </w:r>
          </w:p>
        </w:tc>
        <w:tc>
          <w:tcPr>
            <w:tcW w:w="1270" w:type="dxa"/>
          </w:tcPr>
          <w:p w14:paraId="5C70096A" w14:textId="77777777" w:rsidR="00317459" w:rsidRPr="00A82E8F" w:rsidRDefault="00317459" w:rsidP="00F57B88">
            <w:pPr>
              <w:ind w:right="-108"/>
              <w:rPr>
                <w:sz w:val="24"/>
                <w:szCs w:val="24"/>
              </w:rPr>
            </w:pPr>
            <w:r>
              <w:rPr>
                <w:sz w:val="24"/>
                <w:szCs w:val="24"/>
              </w:rPr>
              <w:t>Виконавчий комітет Диканської селищної ради</w:t>
            </w:r>
          </w:p>
        </w:tc>
        <w:tc>
          <w:tcPr>
            <w:tcW w:w="1276" w:type="dxa"/>
          </w:tcPr>
          <w:p w14:paraId="5125FC67" w14:textId="77777777" w:rsidR="00317459" w:rsidRPr="00A82E8F" w:rsidRDefault="00317459" w:rsidP="00F57B88">
            <w:pPr>
              <w:tabs>
                <w:tab w:val="left" w:pos="1040"/>
              </w:tabs>
              <w:rPr>
                <w:sz w:val="24"/>
                <w:szCs w:val="24"/>
              </w:rPr>
            </w:pPr>
            <w:r w:rsidRPr="006645D8">
              <w:rPr>
                <w:sz w:val="24"/>
                <w:szCs w:val="24"/>
              </w:rPr>
              <w:t>Бюджет селищної територіальної громади</w:t>
            </w:r>
          </w:p>
        </w:tc>
        <w:tc>
          <w:tcPr>
            <w:tcW w:w="715" w:type="dxa"/>
          </w:tcPr>
          <w:p w14:paraId="3950CD8A" w14:textId="77777777" w:rsidR="00317459" w:rsidRPr="00A82E8F" w:rsidRDefault="00317459" w:rsidP="00F57B88">
            <w:pPr>
              <w:rPr>
                <w:sz w:val="24"/>
                <w:szCs w:val="24"/>
              </w:rPr>
            </w:pPr>
            <w:r>
              <w:rPr>
                <w:sz w:val="24"/>
                <w:szCs w:val="24"/>
              </w:rPr>
              <w:t>50,0</w:t>
            </w:r>
          </w:p>
        </w:tc>
        <w:tc>
          <w:tcPr>
            <w:tcW w:w="708" w:type="dxa"/>
          </w:tcPr>
          <w:p w14:paraId="6BEA03F7" w14:textId="77777777" w:rsidR="00317459" w:rsidRPr="00A82E8F" w:rsidRDefault="00317459" w:rsidP="00F57B88">
            <w:pPr>
              <w:rPr>
                <w:sz w:val="24"/>
                <w:szCs w:val="24"/>
              </w:rPr>
            </w:pPr>
            <w:r>
              <w:rPr>
                <w:sz w:val="24"/>
                <w:szCs w:val="24"/>
              </w:rPr>
              <w:t>50,0</w:t>
            </w:r>
          </w:p>
        </w:tc>
        <w:tc>
          <w:tcPr>
            <w:tcW w:w="709" w:type="dxa"/>
            <w:gridSpan w:val="2"/>
          </w:tcPr>
          <w:p w14:paraId="0BA71CF6" w14:textId="77777777" w:rsidR="00317459" w:rsidRPr="00A82E8F" w:rsidRDefault="00317459" w:rsidP="00F57B88">
            <w:pPr>
              <w:rPr>
                <w:sz w:val="24"/>
                <w:szCs w:val="24"/>
              </w:rPr>
            </w:pPr>
            <w:r>
              <w:rPr>
                <w:sz w:val="24"/>
                <w:szCs w:val="24"/>
              </w:rPr>
              <w:t>50,0</w:t>
            </w:r>
          </w:p>
        </w:tc>
        <w:tc>
          <w:tcPr>
            <w:tcW w:w="784" w:type="dxa"/>
          </w:tcPr>
          <w:p w14:paraId="250EB128" w14:textId="77777777" w:rsidR="00317459" w:rsidRPr="00A82E8F" w:rsidRDefault="003F798D" w:rsidP="00317459">
            <w:pPr>
              <w:rPr>
                <w:sz w:val="24"/>
                <w:szCs w:val="24"/>
              </w:rPr>
            </w:pPr>
            <w:r>
              <w:rPr>
                <w:sz w:val="24"/>
                <w:szCs w:val="24"/>
              </w:rPr>
              <w:t>50,0</w:t>
            </w:r>
          </w:p>
        </w:tc>
        <w:tc>
          <w:tcPr>
            <w:tcW w:w="925" w:type="dxa"/>
            <w:gridSpan w:val="4"/>
          </w:tcPr>
          <w:p w14:paraId="3FAF1051" w14:textId="77777777" w:rsidR="00317459" w:rsidRPr="00A82E8F" w:rsidRDefault="003F798D" w:rsidP="00317459">
            <w:pPr>
              <w:rPr>
                <w:sz w:val="24"/>
                <w:szCs w:val="24"/>
              </w:rPr>
            </w:pPr>
            <w:r>
              <w:rPr>
                <w:sz w:val="24"/>
                <w:szCs w:val="24"/>
              </w:rPr>
              <w:t>50,0</w:t>
            </w:r>
          </w:p>
        </w:tc>
        <w:tc>
          <w:tcPr>
            <w:tcW w:w="822" w:type="dxa"/>
          </w:tcPr>
          <w:p w14:paraId="3A11C386" w14:textId="77777777" w:rsidR="00317459" w:rsidRPr="00A82E8F" w:rsidRDefault="003F798D" w:rsidP="00F57B88">
            <w:pPr>
              <w:rPr>
                <w:sz w:val="24"/>
                <w:szCs w:val="24"/>
              </w:rPr>
            </w:pPr>
            <w:r>
              <w:rPr>
                <w:sz w:val="24"/>
                <w:szCs w:val="24"/>
              </w:rPr>
              <w:t>2</w:t>
            </w:r>
            <w:r w:rsidR="00317459">
              <w:rPr>
                <w:sz w:val="24"/>
                <w:szCs w:val="24"/>
              </w:rPr>
              <w:t>50,0</w:t>
            </w:r>
          </w:p>
        </w:tc>
        <w:tc>
          <w:tcPr>
            <w:tcW w:w="1580" w:type="dxa"/>
          </w:tcPr>
          <w:p w14:paraId="5686CC30" w14:textId="77777777" w:rsidR="00317459" w:rsidRPr="00A82E8F" w:rsidRDefault="00317459" w:rsidP="00F66690">
            <w:pPr>
              <w:rPr>
                <w:sz w:val="24"/>
                <w:szCs w:val="24"/>
              </w:rPr>
            </w:pPr>
            <w:r w:rsidRPr="006645D8">
              <w:rPr>
                <w:sz w:val="24"/>
                <w:szCs w:val="24"/>
              </w:rPr>
              <w:t>Вшанування окремих категорій громадян з нагоди державних свят та знаменних дат.</w:t>
            </w:r>
          </w:p>
        </w:tc>
      </w:tr>
      <w:tr w:rsidR="00317459" w:rsidRPr="00881984" w14:paraId="02BA6771" w14:textId="77777777" w:rsidTr="003F0DD9">
        <w:tc>
          <w:tcPr>
            <w:tcW w:w="1465" w:type="dxa"/>
          </w:tcPr>
          <w:p w14:paraId="132EA392" w14:textId="77777777" w:rsidR="00317459" w:rsidRPr="00881984" w:rsidRDefault="00317459" w:rsidP="0080050A">
            <w:pPr>
              <w:rPr>
                <w:sz w:val="24"/>
                <w:szCs w:val="24"/>
              </w:rPr>
            </w:pPr>
          </w:p>
        </w:tc>
        <w:tc>
          <w:tcPr>
            <w:tcW w:w="3497" w:type="dxa"/>
          </w:tcPr>
          <w:p w14:paraId="7F45E13E" w14:textId="77777777" w:rsidR="00317459" w:rsidRPr="004C7EC1" w:rsidRDefault="00317459" w:rsidP="00F57B88">
            <w:pPr>
              <w:jc w:val="both"/>
              <w:rPr>
                <w:b/>
                <w:sz w:val="24"/>
                <w:szCs w:val="24"/>
              </w:rPr>
            </w:pPr>
            <w:r>
              <w:rPr>
                <w:b/>
                <w:sz w:val="24"/>
                <w:szCs w:val="24"/>
              </w:rPr>
              <w:t>ВСЬОГО</w:t>
            </w:r>
          </w:p>
        </w:tc>
        <w:tc>
          <w:tcPr>
            <w:tcW w:w="708" w:type="dxa"/>
          </w:tcPr>
          <w:p w14:paraId="36DEF31F" w14:textId="77777777" w:rsidR="00317459" w:rsidRDefault="00317459" w:rsidP="00F57B88">
            <w:pPr>
              <w:ind w:left="-108" w:right="-108"/>
              <w:rPr>
                <w:b/>
                <w:sz w:val="24"/>
                <w:szCs w:val="24"/>
              </w:rPr>
            </w:pPr>
          </w:p>
        </w:tc>
        <w:tc>
          <w:tcPr>
            <w:tcW w:w="1270" w:type="dxa"/>
          </w:tcPr>
          <w:p w14:paraId="2221BFCF" w14:textId="77777777" w:rsidR="00317459" w:rsidRPr="00A66202" w:rsidRDefault="00317459" w:rsidP="00F57B88">
            <w:pPr>
              <w:jc w:val="center"/>
              <w:rPr>
                <w:sz w:val="24"/>
                <w:szCs w:val="24"/>
              </w:rPr>
            </w:pPr>
          </w:p>
        </w:tc>
        <w:tc>
          <w:tcPr>
            <w:tcW w:w="1276" w:type="dxa"/>
          </w:tcPr>
          <w:p w14:paraId="03C82FFC" w14:textId="77777777" w:rsidR="00317459" w:rsidRDefault="00317459" w:rsidP="00F57B88">
            <w:pPr>
              <w:tabs>
                <w:tab w:val="left" w:pos="1040"/>
              </w:tabs>
              <w:ind w:left="-108"/>
              <w:rPr>
                <w:b/>
                <w:sz w:val="24"/>
                <w:szCs w:val="24"/>
              </w:rPr>
            </w:pPr>
          </w:p>
        </w:tc>
        <w:tc>
          <w:tcPr>
            <w:tcW w:w="715" w:type="dxa"/>
          </w:tcPr>
          <w:p w14:paraId="31E58A79" w14:textId="77777777" w:rsidR="00317459" w:rsidRDefault="00317459" w:rsidP="007F32CE">
            <w:pPr>
              <w:ind w:right="-108" w:hanging="108"/>
              <w:rPr>
                <w:sz w:val="24"/>
                <w:szCs w:val="24"/>
              </w:rPr>
            </w:pPr>
            <w:r>
              <w:rPr>
                <w:sz w:val="24"/>
                <w:szCs w:val="24"/>
              </w:rPr>
              <w:t>7669,2</w:t>
            </w:r>
          </w:p>
        </w:tc>
        <w:tc>
          <w:tcPr>
            <w:tcW w:w="708" w:type="dxa"/>
          </w:tcPr>
          <w:p w14:paraId="4DFE1913" w14:textId="77777777" w:rsidR="00317459" w:rsidRDefault="000A20B2" w:rsidP="00D14CF7">
            <w:pPr>
              <w:ind w:right="-108" w:hanging="108"/>
              <w:rPr>
                <w:sz w:val="24"/>
                <w:szCs w:val="24"/>
              </w:rPr>
            </w:pPr>
            <w:r>
              <w:rPr>
                <w:sz w:val="24"/>
                <w:szCs w:val="24"/>
              </w:rPr>
              <w:t>66</w:t>
            </w:r>
            <w:r w:rsidR="005B7EDD">
              <w:rPr>
                <w:sz w:val="24"/>
                <w:szCs w:val="24"/>
              </w:rPr>
              <w:t>03</w:t>
            </w:r>
            <w:r w:rsidR="003F798D">
              <w:rPr>
                <w:sz w:val="24"/>
                <w:szCs w:val="24"/>
              </w:rPr>
              <w:t>,2</w:t>
            </w:r>
          </w:p>
        </w:tc>
        <w:tc>
          <w:tcPr>
            <w:tcW w:w="709" w:type="dxa"/>
            <w:gridSpan w:val="2"/>
          </w:tcPr>
          <w:p w14:paraId="2814D4EE" w14:textId="77777777" w:rsidR="00317459" w:rsidRDefault="001F3FF5" w:rsidP="001F3FF5">
            <w:pPr>
              <w:ind w:right="-108" w:hanging="108"/>
              <w:rPr>
                <w:sz w:val="24"/>
                <w:szCs w:val="24"/>
              </w:rPr>
            </w:pPr>
            <w:r>
              <w:rPr>
                <w:sz w:val="24"/>
                <w:szCs w:val="24"/>
              </w:rPr>
              <w:t>6465,2</w:t>
            </w:r>
          </w:p>
        </w:tc>
        <w:tc>
          <w:tcPr>
            <w:tcW w:w="851" w:type="dxa"/>
            <w:gridSpan w:val="3"/>
          </w:tcPr>
          <w:p w14:paraId="42397EEF" w14:textId="77777777" w:rsidR="00317459" w:rsidRDefault="001F3FF5" w:rsidP="001F3FF5">
            <w:pPr>
              <w:ind w:right="-108" w:hanging="108"/>
              <w:rPr>
                <w:sz w:val="24"/>
                <w:szCs w:val="24"/>
              </w:rPr>
            </w:pPr>
            <w:r>
              <w:rPr>
                <w:sz w:val="24"/>
                <w:szCs w:val="24"/>
              </w:rPr>
              <w:t>6065,2</w:t>
            </w:r>
            <w:r w:rsidR="00A76F74">
              <w:rPr>
                <w:sz w:val="24"/>
                <w:szCs w:val="24"/>
              </w:rPr>
              <w:t xml:space="preserve"> </w:t>
            </w:r>
          </w:p>
        </w:tc>
        <w:tc>
          <w:tcPr>
            <w:tcW w:w="858" w:type="dxa"/>
            <w:gridSpan w:val="2"/>
          </w:tcPr>
          <w:p w14:paraId="32C773D0" w14:textId="77777777" w:rsidR="00317459" w:rsidRDefault="001F3FF5" w:rsidP="001F3FF5">
            <w:pPr>
              <w:ind w:right="-108" w:hanging="108"/>
              <w:rPr>
                <w:sz w:val="24"/>
                <w:szCs w:val="24"/>
              </w:rPr>
            </w:pPr>
            <w:r>
              <w:rPr>
                <w:sz w:val="24"/>
                <w:szCs w:val="24"/>
              </w:rPr>
              <w:t>6065,2</w:t>
            </w:r>
          </w:p>
        </w:tc>
        <w:tc>
          <w:tcPr>
            <w:tcW w:w="822" w:type="dxa"/>
          </w:tcPr>
          <w:p w14:paraId="28B2B600" w14:textId="77777777" w:rsidR="00317459" w:rsidRDefault="000A20B2" w:rsidP="001F3FF5">
            <w:pPr>
              <w:ind w:right="-129" w:hanging="116"/>
              <w:rPr>
                <w:sz w:val="24"/>
                <w:szCs w:val="24"/>
              </w:rPr>
            </w:pPr>
            <w:r>
              <w:rPr>
                <w:sz w:val="24"/>
                <w:szCs w:val="24"/>
              </w:rPr>
              <w:t>328</w:t>
            </w:r>
            <w:r w:rsidR="001F3FF5">
              <w:rPr>
                <w:sz w:val="24"/>
                <w:szCs w:val="24"/>
              </w:rPr>
              <w:t>68,0</w:t>
            </w:r>
          </w:p>
        </w:tc>
        <w:tc>
          <w:tcPr>
            <w:tcW w:w="1580" w:type="dxa"/>
          </w:tcPr>
          <w:p w14:paraId="6AFCE3C2" w14:textId="77777777" w:rsidR="00317459" w:rsidRPr="00881984" w:rsidRDefault="00317459" w:rsidP="00F57B88">
            <w:pPr>
              <w:rPr>
                <w:sz w:val="24"/>
                <w:szCs w:val="24"/>
              </w:rPr>
            </w:pPr>
          </w:p>
        </w:tc>
      </w:tr>
    </w:tbl>
    <w:p w14:paraId="441F0522" w14:textId="77777777" w:rsidR="00A932EC" w:rsidRPr="0013490B" w:rsidRDefault="00A932EC" w:rsidP="00E60181">
      <w:pPr>
        <w:rPr>
          <w:color w:val="FF0000"/>
          <w:sz w:val="24"/>
          <w:szCs w:val="24"/>
        </w:rPr>
      </w:pPr>
    </w:p>
    <w:p w14:paraId="7514D433" w14:textId="77777777" w:rsidR="00E60181" w:rsidRPr="00490FC3" w:rsidRDefault="00E60181" w:rsidP="00E60181">
      <w:pPr>
        <w:jc w:val="both"/>
        <w:rPr>
          <w:lang w:val="ru-RU"/>
        </w:rPr>
      </w:pPr>
      <w:r>
        <w:t xml:space="preserve">Начальник відділу соціального захисту населення  </w:t>
      </w:r>
    </w:p>
    <w:p w14:paraId="3B1D9A1F" w14:textId="77777777" w:rsidR="00E60181" w:rsidRDefault="00E60181" w:rsidP="00A872F5">
      <w:pPr>
        <w:jc w:val="both"/>
      </w:pPr>
      <w:r>
        <w:t xml:space="preserve">виконавчого комітету  Диканської селищної ради                                      </w:t>
      </w:r>
      <w:r w:rsidRPr="00490FC3">
        <w:rPr>
          <w:lang w:val="ru-RU"/>
        </w:rPr>
        <w:t xml:space="preserve">                                  </w:t>
      </w:r>
      <w:r>
        <w:t>Людмила ФРОЛОВА</w:t>
      </w:r>
    </w:p>
    <w:sectPr w:rsidR="00E60181" w:rsidSect="003F0DD9">
      <w:headerReference w:type="default" r:id="rId7"/>
      <w:headerReference w:type="first" r:id="rId8"/>
      <w:pgSz w:w="16838" w:h="11906" w:orient="landscape"/>
      <w:pgMar w:top="851" w:right="1387" w:bottom="567" w:left="1701" w:header="1134"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1D34" w14:textId="77777777" w:rsidR="00DD182A" w:rsidRDefault="00DD182A">
      <w:r>
        <w:separator/>
      </w:r>
    </w:p>
  </w:endnote>
  <w:endnote w:type="continuationSeparator" w:id="0">
    <w:p w14:paraId="2A812147" w14:textId="77777777" w:rsidR="00DD182A" w:rsidRDefault="00DD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776E" w14:textId="77777777" w:rsidR="00DD182A" w:rsidRDefault="00DD182A">
      <w:r>
        <w:separator/>
      </w:r>
    </w:p>
  </w:footnote>
  <w:footnote w:type="continuationSeparator" w:id="0">
    <w:p w14:paraId="499497DF" w14:textId="77777777" w:rsidR="00DD182A" w:rsidRDefault="00DD1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7DE3" w14:textId="77777777" w:rsidR="00505840" w:rsidRDefault="00505840">
    <w:pPr>
      <w:pStyle w:val="a6"/>
      <w:jc w:val="center"/>
    </w:pPr>
    <w:r>
      <w:fldChar w:fldCharType="begin"/>
    </w:r>
    <w:r>
      <w:instrText>PAGE   \* MERGEFORMAT</w:instrText>
    </w:r>
    <w:r>
      <w:fldChar w:fldCharType="separate"/>
    </w:r>
    <w:r w:rsidR="00F66690" w:rsidRPr="00F66690">
      <w:rPr>
        <w:noProof/>
        <w:lang w:val="ru-RU"/>
      </w:rPr>
      <w:t>2</w:t>
    </w:r>
    <w:r>
      <w:fldChar w:fldCharType="end"/>
    </w:r>
  </w:p>
  <w:p w14:paraId="252E529F" w14:textId="77777777" w:rsidR="00505840" w:rsidRDefault="0050584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949A" w14:textId="77777777" w:rsidR="00505840" w:rsidRDefault="00505840">
    <w:pPr>
      <w:pStyle w:val="a6"/>
      <w:jc w:val="center"/>
    </w:pPr>
  </w:p>
  <w:p w14:paraId="1716DEBE" w14:textId="77777777" w:rsidR="000A20B2" w:rsidRDefault="000A20B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81"/>
    <w:rsid w:val="00046158"/>
    <w:rsid w:val="000A124A"/>
    <w:rsid w:val="000A20B2"/>
    <w:rsid w:val="001210ED"/>
    <w:rsid w:val="001241F0"/>
    <w:rsid w:val="0013490B"/>
    <w:rsid w:val="00144D90"/>
    <w:rsid w:val="00195E8E"/>
    <w:rsid w:val="001B29FD"/>
    <w:rsid w:val="001C69ED"/>
    <w:rsid w:val="001F3FF5"/>
    <w:rsid w:val="001F4480"/>
    <w:rsid w:val="002307F3"/>
    <w:rsid w:val="0023561A"/>
    <w:rsid w:val="00317459"/>
    <w:rsid w:val="003B2315"/>
    <w:rsid w:val="003B7991"/>
    <w:rsid w:val="003D5DAC"/>
    <w:rsid w:val="003F0DD9"/>
    <w:rsid w:val="003F798D"/>
    <w:rsid w:val="00454321"/>
    <w:rsid w:val="00483566"/>
    <w:rsid w:val="004A41AB"/>
    <w:rsid w:val="00505840"/>
    <w:rsid w:val="005646F4"/>
    <w:rsid w:val="005A38EC"/>
    <w:rsid w:val="005B7EDD"/>
    <w:rsid w:val="00692C0A"/>
    <w:rsid w:val="006D4C12"/>
    <w:rsid w:val="00701C7C"/>
    <w:rsid w:val="00785A19"/>
    <w:rsid w:val="007A0C76"/>
    <w:rsid w:val="007F32CE"/>
    <w:rsid w:val="0080050A"/>
    <w:rsid w:val="008D1791"/>
    <w:rsid w:val="008D7419"/>
    <w:rsid w:val="00A76F74"/>
    <w:rsid w:val="00A872F5"/>
    <w:rsid w:val="00A932EC"/>
    <w:rsid w:val="00A95F79"/>
    <w:rsid w:val="00B61E9D"/>
    <w:rsid w:val="00B977BC"/>
    <w:rsid w:val="00C63209"/>
    <w:rsid w:val="00D14CF7"/>
    <w:rsid w:val="00D24E78"/>
    <w:rsid w:val="00D4037B"/>
    <w:rsid w:val="00D55782"/>
    <w:rsid w:val="00D56BE0"/>
    <w:rsid w:val="00DD182A"/>
    <w:rsid w:val="00E266F6"/>
    <w:rsid w:val="00E41D8F"/>
    <w:rsid w:val="00E54901"/>
    <w:rsid w:val="00E60181"/>
    <w:rsid w:val="00F57B88"/>
    <w:rsid w:val="00F666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86866"/>
  <w15:chartTrackingRefBased/>
  <w15:docId w15:val="{5996B261-8BE7-41AD-8F06-FA1F11AF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0181"/>
    <w:rPr>
      <w:sz w:val="28"/>
      <w:szCs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E60181"/>
    <w:pPr>
      <w:jc w:val="both"/>
    </w:pPr>
    <w:rPr>
      <w:sz w:val="32"/>
      <w:szCs w:val="24"/>
    </w:rPr>
  </w:style>
  <w:style w:type="character" w:customStyle="1" w:styleId="rvts23">
    <w:name w:val="rvts23"/>
    <w:basedOn w:val="a0"/>
    <w:rsid w:val="00E60181"/>
  </w:style>
  <w:style w:type="paragraph" w:styleId="a4">
    <w:name w:val="Balloon Text"/>
    <w:basedOn w:val="a"/>
    <w:link w:val="a5"/>
    <w:rsid w:val="00A872F5"/>
    <w:rPr>
      <w:rFonts w:ascii="Segoe UI" w:hAnsi="Segoe UI" w:cs="Segoe UI"/>
      <w:sz w:val="18"/>
      <w:szCs w:val="18"/>
    </w:rPr>
  </w:style>
  <w:style w:type="character" w:customStyle="1" w:styleId="a5">
    <w:name w:val="Текст у виносці Знак"/>
    <w:link w:val="a4"/>
    <w:rsid w:val="00A872F5"/>
    <w:rPr>
      <w:rFonts w:ascii="Segoe UI" w:hAnsi="Segoe UI" w:cs="Segoe UI"/>
      <w:sz w:val="18"/>
      <w:szCs w:val="18"/>
      <w:lang w:eastAsia="ru-RU"/>
    </w:rPr>
  </w:style>
  <w:style w:type="paragraph" w:styleId="a6">
    <w:name w:val="header"/>
    <w:basedOn w:val="a"/>
    <w:link w:val="a7"/>
    <w:uiPriority w:val="99"/>
    <w:rsid w:val="000A20B2"/>
    <w:pPr>
      <w:tabs>
        <w:tab w:val="center" w:pos="4819"/>
        <w:tab w:val="right" w:pos="9639"/>
      </w:tabs>
    </w:pPr>
  </w:style>
  <w:style w:type="character" w:customStyle="1" w:styleId="a7">
    <w:name w:val="Верхній колонтитул Знак"/>
    <w:link w:val="a6"/>
    <w:uiPriority w:val="99"/>
    <w:rsid w:val="000A20B2"/>
    <w:rPr>
      <w:sz w:val="28"/>
      <w:szCs w:val="28"/>
      <w:lang w:eastAsia="ru-RU"/>
    </w:rPr>
  </w:style>
  <w:style w:type="paragraph" w:styleId="a8">
    <w:name w:val="footer"/>
    <w:basedOn w:val="a"/>
    <w:link w:val="a9"/>
    <w:rsid w:val="000A20B2"/>
    <w:pPr>
      <w:tabs>
        <w:tab w:val="center" w:pos="4819"/>
        <w:tab w:val="right" w:pos="9639"/>
      </w:tabs>
    </w:pPr>
  </w:style>
  <w:style w:type="character" w:customStyle="1" w:styleId="a9">
    <w:name w:val="Нижній колонтитул Знак"/>
    <w:link w:val="a8"/>
    <w:rsid w:val="000A20B2"/>
    <w:rPr>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7371D-24BD-4E96-AA28-62087CA27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6370</Words>
  <Characters>3632</Characters>
  <Application>Microsoft Office Word</Application>
  <DocSecurity>0</DocSecurity>
  <Lines>30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Expert PC 1</dc:creator>
  <cp:keywords/>
  <cp:lastModifiedBy>org-dyk@outlook.com</cp:lastModifiedBy>
  <cp:revision>2</cp:revision>
  <cp:lastPrinted>2025-05-26T12:34:00Z</cp:lastPrinted>
  <dcterms:created xsi:type="dcterms:W3CDTF">2025-10-15T11:30:00Z</dcterms:created>
  <dcterms:modified xsi:type="dcterms:W3CDTF">2025-10-15T11:30:00Z</dcterms:modified>
</cp:coreProperties>
</file>