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B30E2" w14:textId="3E82627D" w:rsidR="004E373E" w:rsidRPr="00C9074B" w:rsidRDefault="00E32C98" w:rsidP="00111F5B">
      <w:pPr>
        <w:ind w:left="6237"/>
        <w:rPr>
          <w:sz w:val="28"/>
          <w:szCs w:val="28"/>
          <w:lang w:val="uk-UA"/>
        </w:rPr>
      </w:pPr>
      <w:r>
        <w:rPr>
          <w:sz w:val="28"/>
          <w:szCs w:val="28"/>
          <w:lang w:val="uk-UA"/>
        </w:rPr>
        <w:t>З</w:t>
      </w:r>
      <w:r w:rsidR="00C9074B">
        <w:rPr>
          <w:sz w:val="28"/>
          <w:szCs w:val="28"/>
          <w:lang w:val="uk-UA"/>
        </w:rPr>
        <w:t>АТВЕРДЖЕНО</w:t>
      </w:r>
    </w:p>
    <w:p w14:paraId="49AAED53" w14:textId="12D2C601" w:rsidR="00C9074B" w:rsidRPr="00C9074B" w:rsidRDefault="00484672" w:rsidP="00111F5B">
      <w:pPr>
        <w:ind w:left="6237"/>
        <w:rPr>
          <w:sz w:val="28"/>
          <w:szCs w:val="28"/>
          <w:lang w:val="uk-UA"/>
        </w:rPr>
      </w:pPr>
      <w:r w:rsidRPr="00C9074B">
        <w:rPr>
          <w:sz w:val="28"/>
          <w:szCs w:val="28"/>
          <w:lang w:val="uk-UA"/>
        </w:rPr>
        <w:t xml:space="preserve">рішення </w:t>
      </w:r>
      <w:r w:rsidR="00C9074B" w:rsidRPr="00C9074B">
        <w:rPr>
          <w:sz w:val="28"/>
          <w:szCs w:val="28"/>
          <w:lang w:val="uk-UA"/>
        </w:rPr>
        <w:t>сорок першої</w:t>
      </w:r>
    </w:p>
    <w:p w14:paraId="2D3507A1" w14:textId="5D74FF78" w:rsidR="00075EEC" w:rsidRPr="00C9074B" w:rsidRDefault="00C9074B" w:rsidP="00111F5B">
      <w:pPr>
        <w:ind w:left="6237"/>
        <w:rPr>
          <w:sz w:val="28"/>
          <w:szCs w:val="28"/>
          <w:lang w:val="uk-UA"/>
        </w:rPr>
      </w:pPr>
      <w:r w:rsidRPr="00C9074B">
        <w:rPr>
          <w:sz w:val="28"/>
          <w:szCs w:val="28"/>
          <w:lang w:val="uk-UA"/>
        </w:rPr>
        <w:t>позачергової сесії</w:t>
      </w:r>
      <w:r w:rsidR="00484672" w:rsidRPr="00C9074B">
        <w:rPr>
          <w:sz w:val="28"/>
          <w:szCs w:val="28"/>
          <w:lang w:val="uk-UA"/>
        </w:rPr>
        <w:t xml:space="preserve"> </w:t>
      </w:r>
    </w:p>
    <w:p w14:paraId="2DE8C06C" w14:textId="3D662BE7" w:rsidR="00484672" w:rsidRPr="00C9074B" w:rsidRDefault="00484672" w:rsidP="00111F5B">
      <w:pPr>
        <w:ind w:left="6237"/>
        <w:rPr>
          <w:sz w:val="28"/>
          <w:szCs w:val="28"/>
          <w:lang w:val="uk-UA"/>
        </w:rPr>
      </w:pPr>
      <w:r w:rsidRPr="00C9074B">
        <w:rPr>
          <w:sz w:val="28"/>
          <w:szCs w:val="28"/>
          <w:lang w:val="uk-UA"/>
        </w:rPr>
        <w:t>Диканської селищної ради</w:t>
      </w:r>
    </w:p>
    <w:p w14:paraId="3771CE57" w14:textId="52C16A86" w:rsidR="00484672" w:rsidRPr="00C9074B" w:rsidRDefault="00484672" w:rsidP="00111F5B">
      <w:pPr>
        <w:ind w:left="6237"/>
        <w:rPr>
          <w:sz w:val="28"/>
          <w:szCs w:val="28"/>
          <w:lang w:val="uk-UA"/>
        </w:rPr>
      </w:pPr>
      <w:r w:rsidRPr="00C9074B">
        <w:rPr>
          <w:sz w:val="28"/>
          <w:szCs w:val="28"/>
          <w:lang w:val="uk-UA"/>
        </w:rPr>
        <w:t xml:space="preserve">від </w:t>
      </w:r>
      <w:r w:rsidR="00C9074B" w:rsidRPr="00C9074B">
        <w:rPr>
          <w:sz w:val="28"/>
          <w:szCs w:val="28"/>
          <w:lang w:val="uk-UA"/>
        </w:rPr>
        <w:t>05</w:t>
      </w:r>
      <w:r w:rsidRPr="00C9074B">
        <w:rPr>
          <w:sz w:val="28"/>
          <w:szCs w:val="28"/>
          <w:lang w:val="uk-UA"/>
        </w:rPr>
        <w:t>.0</w:t>
      </w:r>
      <w:r w:rsidR="00C9074B" w:rsidRPr="00C9074B">
        <w:rPr>
          <w:sz w:val="28"/>
          <w:szCs w:val="28"/>
          <w:lang w:val="uk-UA"/>
        </w:rPr>
        <w:t>1</w:t>
      </w:r>
      <w:r w:rsidRPr="00C9074B">
        <w:rPr>
          <w:sz w:val="28"/>
          <w:szCs w:val="28"/>
          <w:lang w:val="uk-UA"/>
        </w:rPr>
        <w:t>.20</w:t>
      </w:r>
      <w:r w:rsidR="00C9074B">
        <w:rPr>
          <w:sz w:val="28"/>
          <w:szCs w:val="28"/>
          <w:lang w:val="uk-UA"/>
        </w:rPr>
        <w:t>23</w:t>
      </w:r>
      <w:r w:rsidRPr="00C9074B">
        <w:rPr>
          <w:sz w:val="28"/>
          <w:szCs w:val="28"/>
          <w:lang w:val="uk-UA"/>
        </w:rPr>
        <w:t xml:space="preserve"> № </w:t>
      </w:r>
      <w:r w:rsidR="003A0431">
        <w:rPr>
          <w:sz w:val="28"/>
          <w:szCs w:val="28"/>
          <w:lang w:val="uk-UA"/>
        </w:rPr>
        <w:t>6</w:t>
      </w:r>
    </w:p>
    <w:p w14:paraId="5EDEF331" w14:textId="77777777" w:rsidR="004E373E" w:rsidRPr="00C9074B" w:rsidRDefault="004E373E" w:rsidP="00112AA1">
      <w:pPr>
        <w:jc w:val="both"/>
        <w:rPr>
          <w:sz w:val="28"/>
          <w:szCs w:val="28"/>
          <w:lang w:val="uk-UA"/>
        </w:rPr>
      </w:pPr>
    </w:p>
    <w:p w14:paraId="2A247545" w14:textId="77777777" w:rsidR="004E373E" w:rsidRPr="00C9074B" w:rsidRDefault="004E373E" w:rsidP="00112AA1">
      <w:pPr>
        <w:jc w:val="center"/>
        <w:rPr>
          <w:sz w:val="28"/>
          <w:szCs w:val="28"/>
          <w:lang w:val="uk-UA"/>
        </w:rPr>
      </w:pPr>
      <w:r w:rsidRPr="00C9074B">
        <w:rPr>
          <w:sz w:val="28"/>
          <w:szCs w:val="28"/>
          <w:lang w:val="uk-UA"/>
        </w:rPr>
        <w:t>КОНТРАКТ</w:t>
      </w:r>
    </w:p>
    <w:p w14:paraId="53B3A312" w14:textId="77777777" w:rsidR="004E373E" w:rsidRPr="00C9074B" w:rsidRDefault="004E373E" w:rsidP="00112AA1">
      <w:pPr>
        <w:tabs>
          <w:tab w:val="center" w:pos="4819"/>
          <w:tab w:val="left" w:pos="6930"/>
        </w:tabs>
        <w:rPr>
          <w:b/>
          <w:sz w:val="28"/>
          <w:szCs w:val="28"/>
          <w:lang w:val="uk-UA"/>
        </w:rPr>
      </w:pPr>
      <w:r w:rsidRPr="00C9074B">
        <w:rPr>
          <w:sz w:val="28"/>
          <w:szCs w:val="28"/>
          <w:lang w:val="uk-UA"/>
        </w:rPr>
        <w:tab/>
      </w:r>
      <w:r w:rsidRPr="00C9074B">
        <w:rPr>
          <w:b/>
          <w:sz w:val="28"/>
          <w:szCs w:val="28"/>
          <w:lang w:val="uk-UA"/>
        </w:rPr>
        <w:t>з керівником підприємства</w:t>
      </w:r>
      <w:r w:rsidRPr="00C9074B">
        <w:rPr>
          <w:b/>
          <w:sz w:val="28"/>
          <w:szCs w:val="28"/>
          <w:lang w:val="uk-UA"/>
        </w:rPr>
        <w:tab/>
      </w:r>
    </w:p>
    <w:p w14:paraId="2D83BC90" w14:textId="77777777" w:rsidR="004E373E" w:rsidRPr="00C9074B" w:rsidRDefault="004E373E" w:rsidP="00112AA1">
      <w:pPr>
        <w:tabs>
          <w:tab w:val="left" w:pos="6030"/>
        </w:tabs>
        <w:rPr>
          <w:sz w:val="28"/>
          <w:szCs w:val="28"/>
          <w:lang w:val="uk-UA"/>
        </w:rPr>
      </w:pPr>
      <w:r w:rsidRPr="00C9074B">
        <w:rPr>
          <w:sz w:val="28"/>
          <w:szCs w:val="28"/>
          <w:lang w:val="uk-UA"/>
        </w:rPr>
        <w:tab/>
      </w:r>
    </w:p>
    <w:p w14:paraId="31E59DAE" w14:textId="77777777" w:rsidR="004E373E" w:rsidRPr="00C9074B" w:rsidRDefault="004E373E" w:rsidP="00112AA1">
      <w:pPr>
        <w:tabs>
          <w:tab w:val="left" w:pos="8895"/>
        </w:tabs>
        <w:rPr>
          <w:sz w:val="28"/>
          <w:szCs w:val="28"/>
          <w:lang w:val="uk-UA"/>
        </w:rPr>
      </w:pPr>
      <w:r w:rsidRPr="00C9074B">
        <w:rPr>
          <w:sz w:val="28"/>
          <w:szCs w:val="28"/>
          <w:lang w:val="uk-UA"/>
        </w:rPr>
        <w:tab/>
      </w:r>
    </w:p>
    <w:p w14:paraId="50DEECFC" w14:textId="74CEAC95" w:rsidR="004E373E" w:rsidRPr="00C9074B" w:rsidRDefault="004E373E" w:rsidP="00112AA1">
      <w:pPr>
        <w:tabs>
          <w:tab w:val="center" w:pos="4819"/>
          <w:tab w:val="left" w:pos="6930"/>
        </w:tabs>
        <w:rPr>
          <w:sz w:val="28"/>
          <w:szCs w:val="28"/>
          <w:lang w:val="uk-UA"/>
        </w:rPr>
      </w:pPr>
      <w:r w:rsidRPr="00C9074B">
        <w:rPr>
          <w:sz w:val="28"/>
          <w:szCs w:val="28"/>
          <w:lang w:val="uk-UA"/>
        </w:rPr>
        <w:t>смт.</w:t>
      </w:r>
      <w:r w:rsidR="00661619" w:rsidRPr="00C9074B">
        <w:rPr>
          <w:sz w:val="28"/>
          <w:szCs w:val="28"/>
          <w:lang w:val="uk-UA"/>
        </w:rPr>
        <w:t xml:space="preserve"> </w:t>
      </w:r>
      <w:r w:rsidRPr="00C9074B">
        <w:rPr>
          <w:sz w:val="28"/>
          <w:szCs w:val="28"/>
          <w:lang w:val="uk-UA"/>
        </w:rPr>
        <w:t xml:space="preserve">Диканька                                                                         </w:t>
      </w:r>
      <w:r w:rsidR="008B03AE">
        <w:rPr>
          <w:sz w:val="28"/>
          <w:szCs w:val="28"/>
          <w:lang w:val="uk-UA"/>
        </w:rPr>
        <w:t>«</w:t>
      </w:r>
      <w:r w:rsidR="00C9074B" w:rsidRPr="00C9074B">
        <w:rPr>
          <w:sz w:val="28"/>
          <w:szCs w:val="28"/>
          <w:lang w:val="uk-UA"/>
        </w:rPr>
        <w:t>___</w:t>
      </w:r>
      <w:r w:rsidR="008B03AE">
        <w:rPr>
          <w:sz w:val="28"/>
          <w:szCs w:val="28"/>
          <w:lang w:val="uk-UA"/>
        </w:rPr>
        <w:t>»</w:t>
      </w:r>
      <w:r w:rsidR="00C9074B" w:rsidRPr="00C9074B">
        <w:rPr>
          <w:sz w:val="28"/>
          <w:szCs w:val="28"/>
          <w:lang w:val="uk-UA"/>
        </w:rPr>
        <w:t xml:space="preserve"> _____</w:t>
      </w:r>
      <w:r w:rsidRPr="00C9074B">
        <w:rPr>
          <w:sz w:val="28"/>
          <w:szCs w:val="28"/>
          <w:lang w:val="uk-UA"/>
        </w:rPr>
        <w:t xml:space="preserve"> 20</w:t>
      </w:r>
      <w:r w:rsidR="008B03AE">
        <w:rPr>
          <w:sz w:val="28"/>
          <w:szCs w:val="28"/>
          <w:lang w:val="uk-UA"/>
        </w:rPr>
        <w:t>__</w:t>
      </w:r>
      <w:r w:rsidRPr="00C9074B">
        <w:rPr>
          <w:sz w:val="28"/>
          <w:szCs w:val="28"/>
          <w:lang w:val="uk-UA"/>
        </w:rPr>
        <w:t xml:space="preserve"> року</w:t>
      </w:r>
    </w:p>
    <w:p w14:paraId="1336520C" w14:textId="77777777" w:rsidR="004E373E" w:rsidRPr="00C9074B" w:rsidRDefault="004E373E" w:rsidP="00112AA1">
      <w:pPr>
        <w:jc w:val="both"/>
        <w:rPr>
          <w:sz w:val="28"/>
          <w:szCs w:val="28"/>
          <w:lang w:val="uk-UA"/>
        </w:rPr>
      </w:pPr>
    </w:p>
    <w:p w14:paraId="25F64950" w14:textId="77777777" w:rsidR="004E373E" w:rsidRPr="00C9074B" w:rsidRDefault="004E373E" w:rsidP="00112AA1">
      <w:pPr>
        <w:tabs>
          <w:tab w:val="left" w:pos="1095"/>
        </w:tabs>
        <w:jc w:val="both"/>
        <w:rPr>
          <w:b/>
          <w:sz w:val="28"/>
          <w:szCs w:val="28"/>
          <w:lang w:val="uk-UA"/>
        </w:rPr>
      </w:pPr>
      <w:r w:rsidRPr="00C9074B">
        <w:rPr>
          <w:b/>
          <w:sz w:val="28"/>
          <w:szCs w:val="28"/>
          <w:lang w:val="uk-UA"/>
        </w:rPr>
        <w:tab/>
      </w:r>
    </w:p>
    <w:p w14:paraId="74674951" w14:textId="3D6A3690" w:rsidR="004E373E" w:rsidRPr="00C9074B" w:rsidRDefault="004E373E" w:rsidP="00112AA1">
      <w:pPr>
        <w:jc w:val="both"/>
        <w:rPr>
          <w:sz w:val="28"/>
          <w:szCs w:val="28"/>
          <w:lang w:val="uk-UA"/>
        </w:rPr>
      </w:pPr>
      <w:r w:rsidRPr="00C9074B">
        <w:rPr>
          <w:b/>
          <w:sz w:val="28"/>
          <w:szCs w:val="28"/>
          <w:lang w:val="uk-UA"/>
        </w:rPr>
        <w:t xml:space="preserve">     Диканська селищна рада, </w:t>
      </w:r>
      <w:r w:rsidRPr="00C9074B">
        <w:rPr>
          <w:sz w:val="28"/>
          <w:szCs w:val="28"/>
          <w:lang w:val="uk-UA"/>
        </w:rPr>
        <w:t xml:space="preserve">на яку покладено функції з управління майном, що перебуває у комунальній власності територіальної громади Диканської селищної ради (іменована далі- «Орган управління майном»), в особі </w:t>
      </w:r>
      <w:r w:rsidR="00E32C98">
        <w:rPr>
          <w:b/>
          <w:sz w:val="28"/>
          <w:szCs w:val="28"/>
          <w:lang w:val="uk-UA"/>
        </w:rPr>
        <w:t>______________________________</w:t>
      </w:r>
      <w:r w:rsidRPr="00C9074B">
        <w:rPr>
          <w:bCs/>
          <w:sz w:val="28"/>
          <w:szCs w:val="28"/>
          <w:lang w:val="uk-UA"/>
        </w:rPr>
        <w:t>,</w:t>
      </w:r>
      <w:r w:rsidRPr="00C9074B">
        <w:rPr>
          <w:sz w:val="28"/>
          <w:szCs w:val="28"/>
          <w:lang w:val="uk-UA"/>
        </w:rPr>
        <w:t xml:space="preserve"> який діє на підставі Закону України «Про місцеве самоврядування в Україні), з одного боку, та </w:t>
      </w:r>
      <w:r w:rsidRPr="00C9074B">
        <w:rPr>
          <w:b/>
          <w:sz w:val="28"/>
          <w:szCs w:val="28"/>
          <w:lang w:val="uk-UA"/>
        </w:rPr>
        <w:t>громадяни</w:t>
      </w:r>
      <w:r w:rsidR="009F3FD0" w:rsidRPr="00C9074B">
        <w:rPr>
          <w:b/>
          <w:sz w:val="28"/>
          <w:szCs w:val="28"/>
          <w:lang w:val="uk-UA"/>
        </w:rPr>
        <w:t>н</w:t>
      </w:r>
      <w:r w:rsidRPr="00C9074B">
        <w:rPr>
          <w:b/>
          <w:sz w:val="28"/>
          <w:szCs w:val="28"/>
          <w:lang w:val="uk-UA"/>
        </w:rPr>
        <w:t xml:space="preserve"> </w:t>
      </w:r>
      <w:r w:rsidR="00C9074B" w:rsidRPr="00C9074B">
        <w:rPr>
          <w:b/>
          <w:sz w:val="28"/>
          <w:szCs w:val="28"/>
          <w:lang w:val="uk-UA"/>
        </w:rPr>
        <w:t>________________</w:t>
      </w:r>
      <w:r w:rsidRPr="00C9074B">
        <w:rPr>
          <w:sz w:val="28"/>
          <w:szCs w:val="28"/>
          <w:lang w:val="uk-UA"/>
        </w:rPr>
        <w:t xml:space="preserve"> (іменований далі – «Керівник»), з другого боку, (в подальшому разом іменуються «Сторони», а кожна окремо – «Сторона»)</w:t>
      </w:r>
      <w:r w:rsidR="00E225E3">
        <w:rPr>
          <w:sz w:val="28"/>
          <w:szCs w:val="28"/>
          <w:lang w:val="uk-UA"/>
        </w:rPr>
        <w:t xml:space="preserve"> </w:t>
      </w:r>
      <w:r w:rsidRPr="00C9074B">
        <w:rPr>
          <w:sz w:val="28"/>
          <w:szCs w:val="28"/>
          <w:lang w:val="uk-UA"/>
        </w:rPr>
        <w:t>уклали цей Контракт про наступне:</w:t>
      </w:r>
    </w:p>
    <w:p w14:paraId="39749EAA" w14:textId="77777777" w:rsidR="004E373E" w:rsidRPr="00C9074B" w:rsidRDefault="004E373E" w:rsidP="00112AA1">
      <w:pPr>
        <w:jc w:val="both"/>
        <w:rPr>
          <w:sz w:val="28"/>
          <w:szCs w:val="28"/>
          <w:lang w:val="uk-UA"/>
        </w:rPr>
      </w:pPr>
    </w:p>
    <w:p w14:paraId="49F7AB83" w14:textId="56F3FE6C" w:rsidR="004E373E" w:rsidRPr="00C9074B" w:rsidRDefault="00C9074B" w:rsidP="00112AA1">
      <w:pPr>
        <w:jc w:val="both"/>
        <w:rPr>
          <w:b/>
          <w:sz w:val="28"/>
          <w:szCs w:val="28"/>
          <w:lang w:val="uk-UA"/>
        </w:rPr>
      </w:pPr>
      <w:r w:rsidRPr="00C9074B">
        <w:rPr>
          <w:b/>
          <w:sz w:val="28"/>
          <w:szCs w:val="28"/>
          <w:lang w:val="uk-UA"/>
        </w:rPr>
        <w:t>_____________</w:t>
      </w:r>
      <w:r w:rsidR="004E373E" w:rsidRPr="00C9074B">
        <w:rPr>
          <w:sz w:val="28"/>
          <w:szCs w:val="28"/>
          <w:lang w:val="uk-UA"/>
        </w:rPr>
        <w:t xml:space="preserve"> призначається на посаду</w:t>
      </w:r>
      <w:r w:rsidRPr="00C9074B">
        <w:rPr>
          <w:sz w:val="28"/>
          <w:szCs w:val="28"/>
          <w:lang w:val="uk-UA"/>
        </w:rPr>
        <w:t xml:space="preserve"> </w:t>
      </w:r>
      <w:r w:rsidR="004E373E" w:rsidRPr="00C9074B">
        <w:rPr>
          <w:b/>
          <w:sz w:val="28"/>
          <w:szCs w:val="28"/>
          <w:lang w:val="uk-UA"/>
        </w:rPr>
        <w:t>начальника Диканського комбінату комунальних підприємств</w:t>
      </w:r>
      <w:r w:rsidRPr="00C9074B">
        <w:rPr>
          <w:b/>
          <w:sz w:val="28"/>
          <w:szCs w:val="28"/>
          <w:lang w:val="uk-UA"/>
        </w:rPr>
        <w:t xml:space="preserve"> </w:t>
      </w:r>
      <w:r w:rsidRPr="00BD64F8">
        <w:rPr>
          <w:bCs/>
          <w:color w:val="FF0000"/>
          <w:sz w:val="28"/>
          <w:szCs w:val="28"/>
          <w:lang w:val="uk-UA"/>
        </w:rPr>
        <w:t>(</w:t>
      </w:r>
      <w:r w:rsidRPr="00BD64F8">
        <w:rPr>
          <w:color w:val="FF0000"/>
          <w:sz w:val="28"/>
          <w:szCs w:val="28"/>
          <w:lang w:val="uk-UA"/>
        </w:rPr>
        <w:t>за обов’язковим попереднім погодженням рішенням сесії Диканської селищної ради)</w:t>
      </w:r>
      <w:r w:rsidR="004E373E" w:rsidRPr="00BD64F8">
        <w:rPr>
          <w:b/>
          <w:color w:val="FF0000"/>
          <w:sz w:val="28"/>
          <w:szCs w:val="28"/>
          <w:lang w:val="uk-UA"/>
        </w:rPr>
        <w:t>,</w:t>
      </w:r>
      <w:r w:rsidR="004E373E" w:rsidRPr="00C9074B">
        <w:rPr>
          <w:sz w:val="28"/>
          <w:szCs w:val="28"/>
          <w:lang w:val="uk-UA"/>
        </w:rPr>
        <w:t xml:space="preserve"> що є об’єктом комунальної </w:t>
      </w:r>
      <w:bookmarkStart w:id="0" w:name="_GoBack"/>
      <w:bookmarkEnd w:id="0"/>
      <w:r w:rsidR="004E373E" w:rsidRPr="00C9074B">
        <w:rPr>
          <w:sz w:val="28"/>
          <w:szCs w:val="28"/>
          <w:lang w:val="uk-UA"/>
        </w:rPr>
        <w:t xml:space="preserve">власності територіальної громади Диканської селищної ради </w:t>
      </w:r>
      <w:r w:rsidR="004E373E" w:rsidRPr="00C9074B">
        <w:rPr>
          <w:b/>
          <w:sz w:val="28"/>
          <w:szCs w:val="28"/>
          <w:lang w:val="uk-UA"/>
        </w:rPr>
        <w:t xml:space="preserve">на термін 1 рік – з </w:t>
      </w:r>
      <w:r w:rsidRPr="00C9074B">
        <w:rPr>
          <w:b/>
          <w:sz w:val="28"/>
          <w:szCs w:val="28"/>
          <w:lang w:val="uk-UA"/>
        </w:rPr>
        <w:t>__</w:t>
      </w:r>
      <w:r w:rsidR="004E373E" w:rsidRPr="00C9074B">
        <w:rPr>
          <w:b/>
          <w:sz w:val="28"/>
          <w:szCs w:val="28"/>
          <w:lang w:val="uk-UA"/>
        </w:rPr>
        <w:t xml:space="preserve"> </w:t>
      </w:r>
      <w:r w:rsidRPr="00C9074B">
        <w:rPr>
          <w:b/>
          <w:sz w:val="28"/>
          <w:szCs w:val="28"/>
          <w:lang w:val="uk-UA"/>
        </w:rPr>
        <w:t>________</w:t>
      </w:r>
      <w:r w:rsidR="004E373E" w:rsidRPr="00C9074B">
        <w:rPr>
          <w:b/>
          <w:sz w:val="28"/>
          <w:szCs w:val="28"/>
          <w:lang w:val="uk-UA"/>
        </w:rPr>
        <w:t xml:space="preserve"> </w:t>
      </w:r>
      <w:r w:rsidRPr="00C9074B">
        <w:rPr>
          <w:b/>
          <w:sz w:val="28"/>
          <w:szCs w:val="28"/>
          <w:lang w:val="uk-UA"/>
        </w:rPr>
        <w:t>___</w:t>
      </w:r>
      <w:r w:rsidR="004E373E" w:rsidRPr="00C9074B">
        <w:rPr>
          <w:b/>
          <w:sz w:val="28"/>
          <w:szCs w:val="28"/>
          <w:lang w:val="uk-UA"/>
        </w:rPr>
        <w:t xml:space="preserve">року по </w:t>
      </w:r>
      <w:r w:rsidRPr="00C9074B">
        <w:rPr>
          <w:b/>
          <w:sz w:val="28"/>
          <w:szCs w:val="28"/>
          <w:lang w:val="uk-UA"/>
        </w:rPr>
        <w:t>__</w:t>
      </w:r>
      <w:r w:rsidR="004E373E" w:rsidRPr="00C9074B">
        <w:rPr>
          <w:b/>
          <w:sz w:val="28"/>
          <w:szCs w:val="28"/>
          <w:lang w:val="uk-UA"/>
        </w:rPr>
        <w:t xml:space="preserve"> </w:t>
      </w:r>
      <w:r w:rsidRPr="00C9074B">
        <w:rPr>
          <w:b/>
          <w:sz w:val="28"/>
          <w:szCs w:val="28"/>
          <w:lang w:val="uk-UA"/>
        </w:rPr>
        <w:t>_</w:t>
      </w:r>
      <w:r w:rsidR="00E32C98">
        <w:rPr>
          <w:b/>
          <w:sz w:val="28"/>
          <w:szCs w:val="28"/>
          <w:lang w:val="uk-UA"/>
        </w:rPr>
        <w:t>__</w:t>
      </w:r>
      <w:r w:rsidRPr="00C9074B">
        <w:rPr>
          <w:b/>
          <w:sz w:val="28"/>
          <w:szCs w:val="28"/>
          <w:lang w:val="uk-UA"/>
        </w:rPr>
        <w:t>_____</w:t>
      </w:r>
      <w:r w:rsidR="004E373E" w:rsidRPr="00C9074B">
        <w:rPr>
          <w:b/>
          <w:sz w:val="28"/>
          <w:szCs w:val="28"/>
          <w:lang w:val="uk-UA"/>
        </w:rPr>
        <w:t xml:space="preserve"> </w:t>
      </w:r>
      <w:r w:rsidRPr="00C9074B">
        <w:rPr>
          <w:b/>
          <w:sz w:val="28"/>
          <w:szCs w:val="28"/>
          <w:lang w:val="uk-UA"/>
        </w:rPr>
        <w:t>___</w:t>
      </w:r>
      <w:r w:rsidR="004E373E" w:rsidRPr="00C9074B">
        <w:rPr>
          <w:b/>
          <w:sz w:val="28"/>
          <w:szCs w:val="28"/>
          <w:lang w:val="uk-UA"/>
        </w:rPr>
        <w:t xml:space="preserve"> року.</w:t>
      </w:r>
    </w:p>
    <w:p w14:paraId="3D7B8C91" w14:textId="77777777" w:rsidR="004E373E" w:rsidRPr="00C9074B" w:rsidRDefault="004E373E" w:rsidP="00112AA1">
      <w:pPr>
        <w:jc w:val="both"/>
        <w:rPr>
          <w:b/>
          <w:sz w:val="28"/>
          <w:szCs w:val="28"/>
          <w:lang w:val="uk-UA"/>
        </w:rPr>
      </w:pPr>
    </w:p>
    <w:p w14:paraId="47CC778F" w14:textId="77777777" w:rsidR="004E373E" w:rsidRPr="00C9074B" w:rsidRDefault="004E373E" w:rsidP="00AF091B">
      <w:pPr>
        <w:jc w:val="center"/>
        <w:rPr>
          <w:b/>
          <w:sz w:val="28"/>
          <w:szCs w:val="28"/>
          <w:lang w:val="uk-UA"/>
        </w:rPr>
      </w:pPr>
      <w:r w:rsidRPr="00C9074B">
        <w:rPr>
          <w:b/>
          <w:sz w:val="28"/>
          <w:szCs w:val="28"/>
          <w:lang w:val="uk-UA"/>
        </w:rPr>
        <w:t>1.ЗАГАЛЬНІ ПОЛОЖЕННЯ.</w:t>
      </w:r>
    </w:p>
    <w:p w14:paraId="0A137D79" w14:textId="77777777" w:rsidR="004E373E" w:rsidRPr="00C9074B" w:rsidRDefault="004E373E" w:rsidP="00112AA1">
      <w:pPr>
        <w:jc w:val="both"/>
        <w:rPr>
          <w:sz w:val="28"/>
          <w:szCs w:val="28"/>
          <w:lang w:val="uk-UA"/>
        </w:rPr>
      </w:pPr>
      <w:r w:rsidRPr="00C9074B">
        <w:rPr>
          <w:sz w:val="28"/>
          <w:szCs w:val="28"/>
          <w:lang w:val="uk-UA"/>
        </w:rPr>
        <w:t xml:space="preserve">    1.1. За цим контрактом Керівник зобов’язується безпосередньо і через адміністрацію підприємства здійснювати поточне управління (керівництво) підприємством, забезпечувати його високоприбуткову діяльність, ефективне використання і збереження закріпленого за підприємством комунального майна, а Орган управління майном зобов’язується  створювати належні умови для матеріального забезпечення і організації праці Керівника.</w:t>
      </w:r>
    </w:p>
    <w:p w14:paraId="28C13A3D" w14:textId="77777777" w:rsidR="004E373E" w:rsidRPr="00C9074B" w:rsidRDefault="004E373E" w:rsidP="00112AA1">
      <w:pPr>
        <w:jc w:val="both"/>
        <w:rPr>
          <w:sz w:val="28"/>
          <w:szCs w:val="28"/>
          <w:lang w:val="uk-UA"/>
        </w:rPr>
      </w:pPr>
      <w:r w:rsidRPr="00C9074B">
        <w:rPr>
          <w:sz w:val="28"/>
          <w:szCs w:val="28"/>
          <w:lang w:val="uk-UA"/>
        </w:rPr>
        <w:t xml:space="preserve">     1.2. На підставі Контракту виникають трудові відносини між Керівником та Органом управління майном.</w:t>
      </w:r>
    </w:p>
    <w:p w14:paraId="17E4013E" w14:textId="77777777" w:rsidR="004E373E" w:rsidRPr="00C9074B" w:rsidRDefault="004E373E" w:rsidP="00112AA1">
      <w:pPr>
        <w:jc w:val="both"/>
        <w:rPr>
          <w:sz w:val="28"/>
          <w:szCs w:val="28"/>
          <w:lang w:val="uk-UA"/>
        </w:rPr>
      </w:pPr>
      <w:r w:rsidRPr="00C9074B">
        <w:rPr>
          <w:sz w:val="28"/>
          <w:szCs w:val="28"/>
          <w:lang w:val="uk-UA"/>
        </w:rPr>
        <w:t xml:space="preserve">     1.3. Керівник, який уклав цей Контракт, є повноважним представником підприємства під час реалізації повноважень, функцій, обов’язків підприємства, передбачених актами законодавства, статутом підприємства, іншими нормативними документами.</w:t>
      </w:r>
    </w:p>
    <w:p w14:paraId="21105B27" w14:textId="77777777" w:rsidR="004E373E" w:rsidRPr="00C9074B" w:rsidRDefault="004E373E" w:rsidP="00112AA1">
      <w:pPr>
        <w:jc w:val="both"/>
        <w:rPr>
          <w:sz w:val="28"/>
          <w:szCs w:val="28"/>
          <w:lang w:val="uk-UA"/>
        </w:rPr>
      </w:pPr>
      <w:r w:rsidRPr="00C9074B">
        <w:rPr>
          <w:sz w:val="28"/>
          <w:szCs w:val="28"/>
          <w:lang w:val="uk-UA"/>
        </w:rPr>
        <w:t xml:space="preserve">     1.4. Керівник  діє на засадах єдиноначальності.</w:t>
      </w:r>
    </w:p>
    <w:p w14:paraId="0B85A06B" w14:textId="77777777" w:rsidR="004E373E" w:rsidRPr="00C9074B" w:rsidRDefault="004E373E" w:rsidP="00112AA1">
      <w:pPr>
        <w:jc w:val="both"/>
        <w:rPr>
          <w:sz w:val="28"/>
          <w:szCs w:val="28"/>
          <w:lang w:val="uk-UA"/>
        </w:rPr>
      </w:pPr>
      <w:r w:rsidRPr="00C9074B">
        <w:rPr>
          <w:sz w:val="28"/>
          <w:szCs w:val="28"/>
          <w:lang w:val="uk-UA"/>
        </w:rPr>
        <w:t xml:space="preserve">     1.5. Керівник підзвітний Органу управління майном в межах установлених законодавством, статутом підприємства та цим Контрактом.</w:t>
      </w:r>
    </w:p>
    <w:p w14:paraId="2067D3A8" w14:textId="77777777" w:rsidR="004E373E" w:rsidRPr="00C9074B" w:rsidRDefault="004E373E" w:rsidP="00112AA1">
      <w:pPr>
        <w:tabs>
          <w:tab w:val="left" w:pos="3765"/>
        </w:tabs>
        <w:jc w:val="both"/>
        <w:rPr>
          <w:b/>
          <w:sz w:val="28"/>
          <w:szCs w:val="28"/>
          <w:lang w:val="uk-UA"/>
        </w:rPr>
      </w:pPr>
      <w:r w:rsidRPr="00C9074B">
        <w:rPr>
          <w:b/>
          <w:sz w:val="28"/>
          <w:szCs w:val="28"/>
          <w:lang w:val="uk-UA"/>
        </w:rPr>
        <w:tab/>
      </w:r>
    </w:p>
    <w:p w14:paraId="4A2FA301" w14:textId="77777777" w:rsidR="004E373E" w:rsidRPr="00C9074B" w:rsidRDefault="004E373E" w:rsidP="00AF091B">
      <w:pPr>
        <w:jc w:val="center"/>
        <w:rPr>
          <w:b/>
          <w:sz w:val="28"/>
          <w:szCs w:val="28"/>
          <w:lang w:val="uk-UA"/>
        </w:rPr>
      </w:pPr>
      <w:r w:rsidRPr="00C9074B">
        <w:rPr>
          <w:b/>
          <w:sz w:val="28"/>
          <w:szCs w:val="28"/>
          <w:lang w:val="uk-UA"/>
        </w:rPr>
        <w:lastRenderedPageBreak/>
        <w:t>2.ПРАВА ТА ОБОВ’ЯЗКИ СТОРІН.</w:t>
      </w:r>
    </w:p>
    <w:p w14:paraId="208D4870" w14:textId="636BE62F" w:rsidR="004E373E" w:rsidRPr="00C9074B" w:rsidRDefault="004E373E" w:rsidP="00267018">
      <w:pPr>
        <w:jc w:val="both"/>
        <w:rPr>
          <w:sz w:val="28"/>
          <w:szCs w:val="28"/>
          <w:lang w:val="uk-UA"/>
        </w:rPr>
      </w:pPr>
      <w:r w:rsidRPr="00C9074B">
        <w:rPr>
          <w:sz w:val="28"/>
          <w:szCs w:val="28"/>
          <w:lang w:val="uk-UA"/>
        </w:rPr>
        <w:t xml:space="preserve">     2.1. Керівник здійснює поточне (оперативне) керівництво підприємством, організовує його виробничо-господарську,</w:t>
      </w:r>
      <w:r w:rsidR="00267018" w:rsidRPr="00C9074B">
        <w:rPr>
          <w:sz w:val="28"/>
          <w:szCs w:val="28"/>
          <w:lang w:val="uk-UA"/>
        </w:rPr>
        <w:t xml:space="preserve"> </w:t>
      </w:r>
      <w:r w:rsidRPr="00C9074B">
        <w:rPr>
          <w:sz w:val="28"/>
          <w:szCs w:val="28"/>
          <w:lang w:val="uk-UA"/>
        </w:rPr>
        <w:t>соціально-побутову та іншу діяльність, забезпечує</w:t>
      </w:r>
      <w:r w:rsidR="00267018" w:rsidRPr="00C9074B">
        <w:rPr>
          <w:sz w:val="28"/>
          <w:szCs w:val="28"/>
          <w:lang w:val="uk-UA"/>
        </w:rPr>
        <w:t xml:space="preserve"> </w:t>
      </w:r>
      <w:r w:rsidRPr="00C9074B">
        <w:rPr>
          <w:sz w:val="28"/>
          <w:szCs w:val="28"/>
          <w:lang w:val="uk-UA"/>
        </w:rPr>
        <w:t>виконання завдань підприємства, передбачених законодавством, статутом підприємства та цим Контрактом.</w:t>
      </w:r>
    </w:p>
    <w:p w14:paraId="6720B9D1" w14:textId="77777777" w:rsidR="004E373E" w:rsidRPr="00C9074B" w:rsidRDefault="004E373E" w:rsidP="00112AA1">
      <w:pPr>
        <w:jc w:val="both"/>
        <w:rPr>
          <w:sz w:val="28"/>
          <w:szCs w:val="28"/>
          <w:lang w:val="uk-UA"/>
        </w:rPr>
      </w:pPr>
      <w:r w:rsidRPr="00C9074B">
        <w:rPr>
          <w:sz w:val="28"/>
          <w:szCs w:val="28"/>
          <w:lang w:val="uk-UA"/>
        </w:rPr>
        <w:t xml:space="preserve">     2.2. Керівник забезпечує складання в установленому порядку річного фінансового плану підприємства на кожний наступний рік і подає його для погодження Органу управління майном, з яким складено Контракт.</w:t>
      </w:r>
    </w:p>
    <w:p w14:paraId="6D856B8D" w14:textId="77777777" w:rsidR="004E373E" w:rsidRPr="00C9074B" w:rsidRDefault="004E373E" w:rsidP="00112AA1">
      <w:pPr>
        <w:jc w:val="both"/>
        <w:rPr>
          <w:sz w:val="28"/>
          <w:szCs w:val="28"/>
          <w:lang w:val="uk-UA"/>
        </w:rPr>
      </w:pPr>
      <w:r w:rsidRPr="00C9074B">
        <w:rPr>
          <w:sz w:val="28"/>
          <w:szCs w:val="28"/>
          <w:lang w:val="uk-UA"/>
        </w:rPr>
        <w:t xml:space="preserve">    2.3. Керівник подає в установленому порядку Органу управління майном, з яким укладено цей Контракт, річну фінансову звітність підприємства, а також річний звіт про виконання фінансового плану підприємства.</w:t>
      </w:r>
    </w:p>
    <w:p w14:paraId="327BFE41" w14:textId="77777777" w:rsidR="004E373E" w:rsidRPr="00C9074B" w:rsidRDefault="004E373E" w:rsidP="00112AA1">
      <w:pPr>
        <w:jc w:val="both"/>
        <w:rPr>
          <w:sz w:val="28"/>
          <w:szCs w:val="28"/>
          <w:lang w:val="uk-UA"/>
        </w:rPr>
      </w:pPr>
      <w:r w:rsidRPr="00C9074B">
        <w:rPr>
          <w:sz w:val="28"/>
          <w:szCs w:val="28"/>
          <w:lang w:val="uk-UA"/>
        </w:rPr>
        <w:t xml:space="preserve">    2.4. Керівник забезпечує виконання затвердженого річного фінансового плану підприємства.</w:t>
      </w:r>
    </w:p>
    <w:p w14:paraId="59D5CB2B" w14:textId="77777777" w:rsidR="004E373E" w:rsidRPr="00C9074B" w:rsidRDefault="004E373E" w:rsidP="00112AA1">
      <w:pPr>
        <w:jc w:val="both"/>
        <w:rPr>
          <w:sz w:val="28"/>
          <w:szCs w:val="28"/>
          <w:lang w:val="uk-UA"/>
        </w:rPr>
      </w:pPr>
      <w:r w:rsidRPr="00C9074B">
        <w:rPr>
          <w:sz w:val="28"/>
          <w:szCs w:val="28"/>
          <w:lang w:val="uk-UA"/>
        </w:rPr>
        <w:t xml:space="preserve">    2.5. Керівник зобов’язується забезпечити виконання показників ефективності, використання комунального майна і прибутку, а також майнового стану підприємства.</w:t>
      </w:r>
    </w:p>
    <w:p w14:paraId="79E01C5D" w14:textId="77777777" w:rsidR="004E373E" w:rsidRPr="00C9074B" w:rsidRDefault="004E373E" w:rsidP="00112AA1">
      <w:pPr>
        <w:jc w:val="both"/>
        <w:rPr>
          <w:sz w:val="28"/>
          <w:szCs w:val="28"/>
          <w:lang w:val="uk-UA"/>
        </w:rPr>
      </w:pPr>
      <w:r w:rsidRPr="00C9074B">
        <w:rPr>
          <w:sz w:val="28"/>
          <w:szCs w:val="28"/>
          <w:lang w:val="uk-UA"/>
        </w:rPr>
        <w:t xml:space="preserve">    2.6. Керівник зобов’язується через адміністрацію:</w:t>
      </w:r>
    </w:p>
    <w:p w14:paraId="25AD23A2" w14:textId="77777777" w:rsidR="004E373E" w:rsidRPr="00C9074B" w:rsidRDefault="004E373E" w:rsidP="00112AA1">
      <w:pPr>
        <w:jc w:val="both"/>
        <w:rPr>
          <w:sz w:val="28"/>
          <w:szCs w:val="28"/>
          <w:lang w:val="uk-UA"/>
        </w:rPr>
      </w:pPr>
      <w:r w:rsidRPr="00C9074B">
        <w:rPr>
          <w:sz w:val="28"/>
          <w:szCs w:val="28"/>
          <w:lang w:val="uk-UA"/>
        </w:rPr>
        <w:t xml:space="preserve">    -вести балансовий облік закріпленого за підприємством майна, використовувати його за цільовим призначенням;</w:t>
      </w:r>
    </w:p>
    <w:p w14:paraId="7E3CBD76" w14:textId="77777777" w:rsidR="004E373E" w:rsidRPr="00C9074B" w:rsidRDefault="004E373E" w:rsidP="00112AA1">
      <w:pPr>
        <w:jc w:val="both"/>
        <w:rPr>
          <w:sz w:val="28"/>
          <w:szCs w:val="28"/>
          <w:lang w:val="uk-UA"/>
        </w:rPr>
      </w:pPr>
      <w:r w:rsidRPr="00C9074B">
        <w:rPr>
          <w:sz w:val="28"/>
          <w:szCs w:val="28"/>
          <w:lang w:val="uk-UA"/>
        </w:rPr>
        <w:t xml:space="preserve">    -без погодження Органу управління майном не здавати в оренду, не здійснювати продаж, не перадавати чи іншим способом не відчужувати комунальне майно;</w:t>
      </w:r>
    </w:p>
    <w:p w14:paraId="01850A01" w14:textId="3D6A9694" w:rsidR="004E373E" w:rsidRPr="00C9074B" w:rsidRDefault="004E373E" w:rsidP="00267018">
      <w:pPr>
        <w:jc w:val="both"/>
        <w:rPr>
          <w:sz w:val="28"/>
          <w:szCs w:val="28"/>
          <w:lang w:val="uk-UA"/>
        </w:rPr>
      </w:pPr>
      <w:r w:rsidRPr="00C9074B">
        <w:rPr>
          <w:sz w:val="28"/>
          <w:szCs w:val="28"/>
          <w:lang w:val="uk-UA"/>
        </w:rPr>
        <w:t xml:space="preserve">    -своєчасно робити амортизаційні відрахування, поточний і капітальний ремонти приміщень і споруд і заміну обладнання;</w:t>
      </w:r>
    </w:p>
    <w:p w14:paraId="67DD705F" w14:textId="77777777" w:rsidR="004E373E" w:rsidRPr="00C9074B" w:rsidRDefault="004E373E" w:rsidP="00112AA1">
      <w:pPr>
        <w:jc w:val="both"/>
        <w:rPr>
          <w:sz w:val="28"/>
          <w:szCs w:val="28"/>
          <w:lang w:val="uk-UA"/>
        </w:rPr>
      </w:pPr>
      <w:r w:rsidRPr="00C9074B">
        <w:rPr>
          <w:sz w:val="28"/>
          <w:szCs w:val="28"/>
          <w:lang w:val="uk-UA"/>
        </w:rPr>
        <w:t xml:space="preserve">    -на випадок загибелі або пошкодження страхувати майно за кошти підприємства;                                                                     -дотримуватись природоохоронних і санітарних норм та правил пожежної безпеки.</w:t>
      </w:r>
    </w:p>
    <w:p w14:paraId="352CEC91" w14:textId="77777777" w:rsidR="004E373E" w:rsidRPr="00C9074B" w:rsidRDefault="004E373E" w:rsidP="00112AA1">
      <w:pPr>
        <w:jc w:val="both"/>
        <w:rPr>
          <w:sz w:val="28"/>
          <w:szCs w:val="28"/>
          <w:lang w:val="uk-UA"/>
        </w:rPr>
      </w:pPr>
      <w:r w:rsidRPr="00C9074B">
        <w:rPr>
          <w:sz w:val="28"/>
          <w:szCs w:val="28"/>
          <w:lang w:val="uk-UA"/>
        </w:rPr>
        <w:t xml:space="preserve">      2.7. Керівник щороку подає Органу управління майном, з яким укладено цей Контракт, звіт про результати виконання показників, передбачених Контрактом, за встановленою формою.</w:t>
      </w:r>
    </w:p>
    <w:p w14:paraId="177C45E1" w14:textId="77777777" w:rsidR="004E373E" w:rsidRPr="00C9074B" w:rsidRDefault="004E373E" w:rsidP="00112AA1">
      <w:pPr>
        <w:jc w:val="both"/>
        <w:rPr>
          <w:sz w:val="28"/>
          <w:szCs w:val="28"/>
          <w:lang w:val="uk-UA"/>
        </w:rPr>
      </w:pPr>
      <w:r w:rsidRPr="00C9074B">
        <w:rPr>
          <w:sz w:val="28"/>
          <w:szCs w:val="28"/>
          <w:lang w:val="uk-UA"/>
        </w:rPr>
        <w:t xml:space="preserve">      У разі невиконання передбачених Контрактом показників Керівник подає Органу управління майном разом із звітом пояснення щодо причин їх невиконання.</w:t>
      </w:r>
    </w:p>
    <w:p w14:paraId="15917BFE" w14:textId="77777777" w:rsidR="004E373E" w:rsidRPr="00C9074B" w:rsidRDefault="004E373E" w:rsidP="00112AA1">
      <w:pPr>
        <w:jc w:val="both"/>
        <w:rPr>
          <w:sz w:val="28"/>
          <w:szCs w:val="28"/>
          <w:lang w:val="uk-UA"/>
        </w:rPr>
      </w:pPr>
      <w:r w:rsidRPr="00C9074B">
        <w:rPr>
          <w:sz w:val="28"/>
          <w:szCs w:val="28"/>
          <w:lang w:val="uk-UA"/>
        </w:rPr>
        <w:t xml:space="preserve">      2.8.Орган управління майном має право вимагати від Керівника достроковий звіт про його дії, якщо останній допустив невиконання чи неналежне виконання своїх обов’язків щодо  управління підприємством та розпорядженні майном.</w:t>
      </w:r>
    </w:p>
    <w:p w14:paraId="094E7C0B" w14:textId="77777777" w:rsidR="004E373E" w:rsidRPr="00C9074B" w:rsidRDefault="004E373E" w:rsidP="00112AA1">
      <w:pPr>
        <w:jc w:val="both"/>
        <w:rPr>
          <w:sz w:val="28"/>
          <w:szCs w:val="28"/>
          <w:lang w:val="uk-UA"/>
        </w:rPr>
      </w:pPr>
      <w:r w:rsidRPr="00C9074B">
        <w:rPr>
          <w:sz w:val="28"/>
          <w:szCs w:val="28"/>
          <w:lang w:val="uk-UA"/>
        </w:rPr>
        <w:t xml:space="preserve">      2.9.Орган управління майном:</w:t>
      </w:r>
    </w:p>
    <w:p w14:paraId="22F97163" w14:textId="77777777" w:rsidR="004E373E" w:rsidRPr="00C9074B" w:rsidRDefault="004E373E" w:rsidP="00112AA1">
      <w:pPr>
        <w:jc w:val="both"/>
        <w:rPr>
          <w:sz w:val="28"/>
          <w:szCs w:val="28"/>
          <w:lang w:val="uk-UA"/>
        </w:rPr>
      </w:pPr>
      <w:r w:rsidRPr="00C9074B">
        <w:rPr>
          <w:sz w:val="28"/>
          <w:szCs w:val="28"/>
          <w:lang w:val="uk-UA"/>
        </w:rPr>
        <w:t xml:space="preserve">      -надає інформацію на запит Керівника:</w:t>
      </w:r>
    </w:p>
    <w:p w14:paraId="567FB011" w14:textId="77777777" w:rsidR="004E373E" w:rsidRPr="00C9074B" w:rsidRDefault="004E373E" w:rsidP="00112AA1">
      <w:pPr>
        <w:jc w:val="both"/>
        <w:rPr>
          <w:sz w:val="28"/>
          <w:szCs w:val="28"/>
          <w:lang w:val="uk-UA"/>
        </w:rPr>
      </w:pPr>
      <w:r w:rsidRPr="00C9074B">
        <w:rPr>
          <w:sz w:val="28"/>
          <w:szCs w:val="28"/>
          <w:lang w:val="uk-UA"/>
        </w:rPr>
        <w:t xml:space="preserve">      -звільняє Керівника у разі закінчення контракту достроково за вимогою Керівника, а також у випадку порушень законодавства та умов Контракту;</w:t>
      </w:r>
    </w:p>
    <w:p w14:paraId="7B92527D" w14:textId="77777777" w:rsidR="004E373E" w:rsidRPr="00C9074B" w:rsidRDefault="004E373E" w:rsidP="00112AA1">
      <w:pPr>
        <w:jc w:val="both"/>
        <w:rPr>
          <w:sz w:val="28"/>
          <w:szCs w:val="28"/>
          <w:lang w:val="uk-UA"/>
        </w:rPr>
      </w:pPr>
      <w:r w:rsidRPr="00C9074B">
        <w:rPr>
          <w:sz w:val="28"/>
          <w:szCs w:val="28"/>
          <w:lang w:val="uk-UA"/>
        </w:rPr>
        <w:t xml:space="preserve">      -організовує фінансовий контроль за діяльністю підприємства та затверджує або погоджує в установленому порядку його річний фінансовий план на кожний наступний рік:</w:t>
      </w:r>
    </w:p>
    <w:p w14:paraId="37738F34" w14:textId="77777777" w:rsidR="004E373E" w:rsidRPr="00C9074B" w:rsidRDefault="004E373E" w:rsidP="00112AA1">
      <w:pPr>
        <w:jc w:val="both"/>
        <w:rPr>
          <w:sz w:val="28"/>
          <w:szCs w:val="28"/>
          <w:lang w:val="uk-UA"/>
        </w:rPr>
      </w:pPr>
      <w:r w:rsidRPr="00C9074B">
        <w:rPr>
          <w:sz w:val="28"/>
          <w:szCs w:val="28"/>
          <w:lang w:val="uk-UA"/>
        </w:rPr>
        <w:lastRenderedPageBreak/>
        <w:t xml:space="preserve">      -здійснює контроль  за складанням у встановлені законодавством строки фінансового плану підприємства та показників, передбачених цим контрактом;</w:t>
      </w:r>
    </w:p>
    <w:p w14:paraId="6749993A" w14:textId="77777777" w:rsidR="004E373E" w:rsidRPr="00C9074B" w:rsidRDefault="004E373E" w:rsidP="00112AA1">
      <w:pPr>
        <w:jc w:val="both"/>
        <w:rPr>
          <w:sz w:val="28"/>
          <w:szCs w:val="28"/>
          <w:lang w:val="uk-UA"/>
        </w:rPr>
      </w:pPr>
      <w:r w:rsidRPr="00C9074B">
        <w:rPr>
          <w:sz w:val="28"/>
          <w:szCs w:val="28"/>
          <w:lang w:val="uk-UA"/>
        </w:rPr>
        <w:t xml:space="preserve">      -здійснює контроль за ефективністю використання і збереження закріпленого за підприємством комунального майна;</w:t>
      </w:r>
    </w:p>
    <w:p w14:paraId="0D883006" w14:textId="77777777" w:rsidR="004E373E" w:rsidRPr="00C9074B" w:rsidRDefault="004E373E" w:rsidP="00112AA1">
      <w:pPr>
        <w:jc w:val="both"/>
        <w:rPr>
          <w:sz w:val="28"/>
          <w:szCs w:val="28"/>
          <w:lang w:val="uk-UA"/>
        </w:rPr>
      </w:pPr>
      <w:r w:rsidRPr="00C9074B">
        <w:rPr>
          <w:sz w:val="28"/>
          <w:szCs w:val="28"/>
          <w:lang w:val="uk-UA"/>
        </w:rPr>
        <w:t xml:space="preserve">      -своєчасно вживає заходів до запобігання банкрутству підприємства у разі його неплатоспроможності;</w:t>
      </w:r>
    </w:p>
    <w:p w14:paraId="3CA70383" w14:textId="77777777" w:rsidR="004E373E" w:rsidRPr="00C9074B" w:rsidRDefault="004E373E" w:rsidP="00112AA1">
      <w:pPr>
        <w:jc w:val="both"/>
        <w:rPr>
          <w:sz w:val="28"/>
          <w:szCs w:val="28"/>
          <w:lang w:val="uk-UA"/>
        </w:rPr>
      </w:pPr>
      <w:r w:rsidRPr="00C9074B">
        <w:rPr>
          <w:sz w:val="28"/>
          <w:szCs w:val="28"/>
          <w:lang w:val="uk-UA"/>
        </w:rPr>
        <w:t xml:space="preserve">      2.10. Керівнику належать закріплені за ним повноваження і права, які поширюються на підприємство законодавчими та іншими нормативними актами, а також передбачені статутом підприємства та цим Контрактом.</w:t>
      </w:r>
    </w:p>
    <w:p w14:paraId="6E3E8E4E" w14:textId="77777777" w:rsidR="004E373E" w:rsidRPr="00C9074B" w:rsidRDefault="004E373E" w:rsidP="00112AA1">
      <w:pPr>
        <w:jc w:val="both"/>
        <w:rPr>
          <w:sz w:val="28"/>
          <w:szCs w:val="28"/>
          <w:lang w:val="uk-UA"/>
        </w:rPr>
      </w:pPr>
      <w:r w:rsidRPr="00C9074B">
        <w:rPr>
          <w:sz w:val="28"/>
          <w:szCs w:val="28"/>
          <w:lang w:val="uk-UA"/>
        </w:rPr>
        <w:t xml:space="preserve">      2.11. Керівник має право:</w:t>
      </w:r>
    </w:p>
    <w:p w14:paraId="70E63EBE" w14:textId="2D8AA019" w:rsidR="004E373E" w:rsidRPr="00C9074B" w:rsidRDefault="004E373E" w:rsidP="00112AA1">
      <w:pPr>
        <w:jc w:val="both"/>
        <w:rPr>
          <w:sz w:val="28"/>
          <w:szCs w:val="28"/>
          <w:lang w:val="uk-UA"/>
        </w:rPr>
      </w:pPr>
      <w:r w:rsidRPr="00C9074B">
        <w:rPr>
          <w:sz w:val="28"/>
          <w:szCs w:val="28"/>
          <w:lang w:val="uk-UA"/>
        </w:rPr>
        <w:t>-діяти від імені підприємства,</w:t>
      </w:r>
      <w:r w:rsidR="004A431E" w:rsidRPr="00C9074B">
        <w:rPr>
          <w:sz w:val="28"/>
          <w:szCs w:val="28"/>
          <w:lang w:val="uk-UA"/>
        </w:rPr>
        <w:t xml:space="preserve"> </w:t>
      </w:r>
      <w:r w:rsidRPr="00C9074B">
        <w:rPr>
          <w:sz w:val="28"/>
          <w:szCs w:val="28"/>
          <w:lang w:val="uk-UA"/>
        </w:rPr>
        <w:t>представляти його на всіх підприємствах, в установах та організаціях;</w:t>
      </w:r>
    </w:p>
    <w:p w14:paraId="4C01FB54" w14:textId="77777777" w:rsidR="004E373E" w:rsidRPr="00C9074B" w:rsidRDefault="004E373E" w:rsidP="00112AA1">
      <w:pPr>
        <w:jc w:val="both"/>
        <w:rPr>
          <w:sz w:val="28"/>
          <w:szCs w:val="28"/>
          <w:lang w:val="uk-UA"/>
        </w:rPr>
      </w:pPr>
      <w:r w:rsidRPr="00C9074B">
        <w:rPr>
          <w:sz w:val="28"/>
          <w:szCs w:val="28"/>
          <w:lang w:val="uk-UA"/>
        </w:rPr>
        <w:t xml:space="preserve">     -укладати господарські та інші угоди;</w:t>
      </w:r>
    </w:p>
    <w:p w14:paraId="0313AC8C" w14:textId="77777777" w:rsidR="004E373E" w:rsidRPr="00C9074B" w:rsidRDefault="004E373E" w:rsidP="00112AA1">
      <w:pPr>
        <w:jc w:val="both"/>
        <w:rPr>
          <w:sz w:val="28"/>
          <w:szCs w:val="28"/>
          <w:lang w:val="uk-UA"/>
        </w:rPr>
      </w:pPr>
      <w:r w:rsidRPr="00C9074B">
        <w:rPr>
          <w:sz w:val="28"/>
          <w:szCs w:val="28"/>
          <w:lang w:val="uk-UA"/>
        </w:rPr>
        <w:t xml:space="preserve">     -видавати доручення;</w:t>
      </w:r>
    </w:p>
    <w:p w14:paraId="24CF20F9" w14:textId="77777777" w:rsidR="004E373E" w:rsidRPr="00C9074B" w:rsidRDefault="004E373E" w:rsidP="00112AA1">
      <w:pPr>
        <w:jc w:val="both"/>
        <w:rPr>
          <w:sz w:val="28"/>
          <w:szCs w:val="28"/>
          <w:lang w:val="uk-UA"/>
        </w:rPr>
      </w:pPr>
      <w:r w:rsidRPr="00C9074B">
        <w:rPr>
          <w:sz w:val="28"/>
          <w:szCs w:val="28"/>
          <w:lang w:val="uk-UA"/>
        </w:rPr>
        <w:t xml:space="preserve">     -відкривати рахунки в банках;</w:t>
      </w:r>
    </w:p>
    <w:p w14:paraId="3930A715" w14:textId="3A2C9ED9" w:rsidR="004E373E" w:rsidRPr="00C9074B" w:rsidRDefault="004E373E" w:rsidP="00112AA1">
      <w:pPr>
        <w:jc w:val="both"/>
        <w:rPr>
          <w:sz w:val="28"/>
          <w:szCs w:val="28"/>
          <w:lang w:val="uk-UA"/>
        </w:rPr>
      </w:pPr>
      <w:r w:rsidRPr="00C9074B">
        <w:rPr>
          <w:sz w:val="28"/>
          <w:szCs w:val="28"/>
          <w:lang w:val="uk-UA"/>
        </w:rPr>
        <w:t xml:space="preserve">     -користуватися правом розпорядження коштів підприємства,</w:t>
      </w:r>
      <w:r w:rsidR="004A431E" w:rsidRPr="00C9074B">
        <w:rPr>
          <w:sz w:val="28"/>
          <w:szCs w:val="28"/>
          <w:lang w:val="uk-UA"/>
        </w:rPr>
        <w:t xml:space="preserve"> </w:t>
      </w:r>
      <w:r w:rsidRPr="00C9074B">
        <w:rPr>
          <w:sz w:val="28"/>
          <w:szCs w:val="28"/>
          <w:lang w:val="uk-UA"/>
        </w:rPr>
        <w:t>накладати на працівників стягнення відповідно до законодавства:</w:t>
      </w:r>
    </w:p>
    <w:p w14:paraId="1A86AB12" w14:textId="77777777" w:rsidR="004E373E" w:rsidRPr="00C9074B" w:rsidRDefault="004E373E" w:rsidP="00112AA1">
      <w:pPr>
        <w:jc w:val="both"/>
        <w:rPr>
          <w:sz w:val="28"/>
          <w:szCs w:val="28"/>
          <w:lang w:val="uk-UA"/>
        </w:rPr>
      </w:pPr>
      <w:r w:rsidRPr="00C9074B">
        <w:rPr>
          <w:sz w:val="28"/>
          <w:szCs w:val="28"/>
          <w:lang w:val="uk-UA"/>
        </w:rPr>
        <w:t xml:space="preserve">     -в межах своєї компетенції видавати накази та інші акти, давати вказівки, обов’язкові для всіх підрозділів та працівників підприємства;</w:t>
      </w:r>
    </w:p>
    <w:p w14:paraId="3B5D8E3B" w14:textId="5CD6B469" w:rsidR="004E373E" w:rsidRPr="00C9074B" w:rsidRDefault="004E373E" w:rsidP="00112AA1">
      <w:pPr>
        <w:jc w:val="both"/>
        <w:rPr>
          <w:sz w:val="28"/>
          <w:szCs w:val="28"/>
          <w:lang w:val="uk-UA"/>
        </w:rPr>
      </w:pPr>
      <w:r w:rsidRPr="00C9074B">
        <w:rPr>
          <w:sz w:val="28"/>
          <w:szCs w:val="28"/>
          <w:lang w:val="uk-UA"/>
        </w:rPr>
        <w:t xml:space="preserve">     -вирішувати інші питання віднесені законодавством,</w:t>
      </w:r>
      <w:r w:rsidR="004A431E" w:rsidRPr="00C9074B">
        <w:rPr>
          <w:sz w:val="28"/>
          <w:szCs w:val="28"/>
          <w:lang w:val="uk-UA"/>
        </w:rPr>
        <w:t xml:space="preserve"> </w:t>
      </w:r>
      <w:r w:rsidRPr="00C9074B">
        <w:rPr>
          <w:sz w:val="28"/>
          <w:szCs w:val="28"/>
          <w:lang w:val="uk-UA"/>
        </w:rPr>
        <w:t>Органом управління майном, статутом підприємства і цим Контрактом до компетенції Керівника.</w:t>
      </w:r>
    </w:p>
    <w:p w14:paraId="0F264C39" w14:textId="77777777" w:rsidR="004E373E" w:rsidRPr="00C9074B" w:rsidRDefault="004E373E" w:rsidP="00112AA1">
      <w:pPr>
        <w:jc w:val="both"/>
        <w:rPr>
          <w:sz w:val="28"/>
          <w:szCs w:val="28"/>
          <w:lang w:val="uk-UA"/>
        </w:rPr>
      </w:pPr>
      <w:r w:rsidRPr="00C9074B">
        <w:rPr>
          <w:sz w:val="28"/>
          <w:szCs w:val="28"/>
          <w:lang w:val="uk-UA"/>
        </w:rPr>
        <w:t xml:space="preserve">     2.12. Орган Управління майном делегує Керівнику повноваження на проведення колективних переговорів і укладення колективного договору у порядку, передбаченому Законом України «Про колективні договори і угоди».</w:t>
      </w:r>
    </w:p>
    <w:p w14:paraId="4B46D191" w14:textId="77777777" w:rsidR="004E373E" w:rsidRPr="00C9074B" w:rsidRDefault="004E373E" w:rsidP="00112AA1">
      <w:pPr>
        <w:jc w:val="both"/>
        <w:rPr>
          <w:sz w:val="28"/>
          <w:szCs w:val="28"/>
          <w:lang w:val="uk-UA"/>
        </w:rPr>
      </w:pPr>
      <w:r w:rsidRPr="00C9074B">
        <w:rPr>
          <w:sz w:val="28"/>
          <w:szCs w:val="28"/>
          <w:lang w:val="uk-UA"/>
        </w:rPr>
        <w:t xml:space="preserve">     2.13.Керівник укладає трудові договори з працівниками підприємства відповідно до чинного законодавства.</w:t>
      </w:r>
    </w:p>
    <w:p w14:paraId="76E27D9E" w14:textId="33D40839" w:rsidR="004E373E" w:rsidRPr="00C9074B" w:rsidRDefault="004E373E" w:rsidP="00112AA1">
      <w:pPr>
        <w:jc w:val="both"/>
        <w:rPr>
          <w:sz w:val="28"/>
          <w:szCs w:val="28"/>
          <w:lang w:val="uk-UA"/>
        </w:rPr>
      </w:pPr>
      <w:r w:rsidRPr="00C9074B">
        <w:rPr>
          <w:sz w:val="28"/>
          <w:szCs w:val="28"/>
          <w:lang w:val="uk-UA"/>
        </w:rPr>
        <w:t xml:space="preserve">     Керівник зобов’язаний вжити заходів до створення в кожному структурному підрозділі і на кожному робочому місці умов праці відповідно до вимог нормативних актів, а також забезпечити додержання прав працівників, гара</w:t>
      </w:r>
      <w:r w:rsidR="004A431E" w:rsidRPr="00C9074B">
        <w:rPr>
          <w:sz w:val="28"/>
          <w:szCs w:val="28"/>
          <w:lang w:val="uk-UA"/>
        </w:rPr>
        <w:t>н</w:t>
      </w:r>
      <w:r w:rsidRPr="00C9074B">
        <w:rPr>
          <w:sz w:val="28"/>
          <w:szCs w:val="28"/>
          <w:lang w:val="uk-UA"/>
        </w:rPr>
        <w:t>тованих законодавством про охорону праці.</w:t>
      </w:r>
    </w:p>
    <w:p w14:paraId="69F9FD59" w14:textId="684C31A5" w:rsidR="004E373E" w:rsidRPr="00C9074B" w:rsidRDefault="004E373E" w:rsidP="00112AA1">
      <w:pPr>
        <w:jc w:val="both"/>
        <w:rPr>
          <w:sz w:val="28"/>
          <w:szCs w:val="28"/>
          <w:lang w:val="uk-UA"/>
        </w:rPr>
      </w:pPr>
      <w:r w:rsidRPr="00C9074B">
        <w:rPr>
          <w:sz w:val="28"/>
          <w:szCs w:val="28"/>
          <w:lang w:val="uk-UA"/>
        </w:rPr>
        <w:t xml:space="preserve">     2.14.Під час укладання трудових договорів з працівниками підприємства, визначенні та забезпеченні умов їх праці та відпочинку Керівник керується трудовим законодавством з урахуванням галузевих особливостей, передбачених статутом підприємства, генеральною та галузевою угодами,</w:t>
      </w:r>
      <w:r w:rsidR="004A431E" w:rsidRPr="00C9074B">
        <w:rPr>
          <w:sz w:val="28"/>
          <w:szCs w:val="28"/>
          <w:lang w:val="uk-UA"/>
        </w:rPr>
        <w:t xml:space="preserve"> </w:t>
      </w:r>
      <w:r w:rsidRPr="00C9074B">
        <w:rPr>
          <w:sz w:val="28"/>
          <w:szCs w:val="28"/>
          <w:lang w:val="uk-UA"/>
        </w:rPr>
        <w:t>колективним договором і фінансовими можливостями підприємства.</w:t>
      </w:r>
    </w:p>
    <w:p w14:paraId="36792F5A" w14:textId="77777777" w:rsidR="004E373E" w:rsidRPr="00C9074B" w:rsidRDefault="004E373E" w:rsidP="00112AA1">
      <w:pPr>
        <w:jc w:val="both"/>
        <w:rPr>
          <w:sz w:val="28"/>
          <w:szCs w:val="28"/>
          <w:lang w:val="uk-UA"/>
        </w:rPr>
      </w:pPr>
    </w:p>
    <w:p w14:paraId="621A5860" w14:textId="77777777" w:rsidR="004E373E" w:rsidRPr="00C9074B" w:rsidRDefault="004E373E" w:rsidP="00AF091B">
      <w:pPr>
        <w:jc w:val="center"/>
        <w:rPr>
          <w:b/>
          <w:sz w:val="28"/>
          <w:szCs w:val="28"/>
          <w:lang w:val="uk-UA"/>
        </w:rPr>
      </w:pPr>
      <w:r w:rsidRPr="00C9074B">
        <w:rPr>
          <w:b/>
          <w:sz w:val="28"/>
          <w:szCs w:val="28"/>
          <w:lang w:val="uk-UA"/>
        </w:rPr>
        <w:t>3.УМОВИ МАТЕРІАЛЬНОГО ЗАБЕЗПЕЧЕННЯ.</w:t>
      </w:r>
    </w:p>
    <w:p w14:paraId="27BD3C0F" w14:textId="69EF8CA0" w:rsidR="004E373E" w:rsidRPr="00C9074B" w:rsidRDefault="004E373E" w:rsidP="00112AA1">
      <w:pPr>
        <w:rPr>
          <w:sz w:val="28"/>
          <w:szCs w:val="28"/>
          <w:lang w:val="uk-UA"/>
        </w:rPr>
      </w:pPr>
      <w:r w:rsidRPr="00C9074B">
        <w:rPr>
          <w:sz w:val="28"/>
          <w:szCs w:val="28"/>
          <w:lang w:val="uk-UA"/>
        </w:rPr>
        <w:t xml:space="preserve">     3.1. За виконання обов’язків,</w:t>
      </w:r>
      <w:r w:rsidR="00317193" w:rsidRPr="00C9074B">
        <w:rPr>
          <w:sz w:val="28"/>
          <w:szCs w:val="28"/>
          <w:lang w:val="uk-UA"/>
        </w:rPr>
        <w:t xml:space="preserve"> </w:t>
      </w:r>
      <w:r w:rsidRPr="00C9074B">
        <w:rPr>
          <w:sz w:val="28"/>
          <w:szCs w:val="28"/>
          <w:lang w:val="uk-UA"/>
        </w:rPr>
        <w:t>передбачених цим контрактом Керівнику згідно Постанови Кабінету Міністрів України №859 від 19.05.1999 року встановлюється:</w:t>
      </w:r>
    </w:p>
    <w:p w14:paraId="21B5D57B" w14:textId="25F2BD87" w:rsidR="004E373E" w:rsidRPr="00C9074B" w:rsidRDefault="004E373E" w:rsidP="00112AA1">
      <w:pPr>
        <w:jc w:val="both"/>
        <w:rPr>
          <w:sz w:val="28"/>
          <w:szCs w:val="28"/>
          <w:lang w:val="uk-UA"/>
        </w:rPr>
      </w:pPr>
      <w:r w:rsidRPr="00C9074B">
        <w:rPr>
          <w:sz w:val="28"/>
          <w:szCs w:val="28"/>
          <w:lang w:val="uk-UA"/>
        </w:rPr>
        <w:t xml:space="preserve">     1)посадовий оклад кратний 4 мінімальним тарифним ставкам 1 розряду робітника основного виробництва, визначеним у галузевій угоді або в колективному договорі;</w:t>
      </w:r>
    </w:p>
    <w:p w14:paraId="663A2BE1" w14:textId="0D4BB3E2" w:rsidR="004E373E" w:rsidRPr="00C9074B" w:rsidRDefault="004E373E" w:rsidP="00CB2DC8">
      <w:pPr>
        <w:rPr>
          <w:sz w:val="28"/>
          <w:szCs w:val="28"/>
          <w:lang w:val="uk-UA"/>
        </w:rPr>
      </w:pPr>
      <w:r w:rsidRPr="00C9074B">
        <w:rPr>
          <w:sz w:val="28"/>
          <w:szCs w:val="28"/>
          <w:lang w:val="uk-UA"/>
        </w:rPr>
        <w:t xml:space="preserve">     2)премія згідно діючого на підприємстві Положення про преміювання.</w:t>
      </w:r>
    </w:p>
    <w:p w14:paraId="60B24BB3" w14:textId="2C409B6D" w:rsidR="004E373E" w:rsidRPr="00C9074B" w:rsidRDefault="004E373E" w:rsidP="00112AA1">
      <w:pPr>
        <w:jc w:val="both"/>
        <w:rPr>
          <w:sz w:val="28"/>
          <w:szCs w:val="28"/>
          <w:lang w:val="uk-UA"/>
        </w:rPr>
      </w:pPr>
      <w:r w:rsidRPr="00C9074B">
        <w:rPr>
          <w:sz w:val="28"/>
          <w:szCs w:val="28"/>
          <w:lang w:val="uk-UA"/>
        </w:rPr>
        <w:t xml:space="preserve">     3.2.Крім того керівнику можуть виплачуватися:</w:t>
      </w:r>
    </w:p>
    <w:p w14:paraId="330F009F" w14:textId="77777777" w:rsidR="004E373E" w:rsidRPr="00C9074B" w:rsidRDefault="004E373E" w:rsidP="00112AA1">
      <w:pPr>
        <w:jc w:val="both"/>
        <w:rPr>
          <w:sz w:val="28"/>
          <w:szCs w:val="28"/>
          <w:lang w:val="uk-UA"/>
        </w:rPr>
      </w:pPr>
      <w:r w:rsidRPr="00C9074B">
        <w:rPr>
          <w:sz w:val="28"/>
          <w:szCs w:val="28"/>
          <w:lang w:val="uk-UA"/>
        </w:rPr>
        <w:lastRenderedPageBreak/>
        <w:t xml:space="preserve">      - винагорода за підсумками  роботи за рік відповідно до діючого на підприємстві положення;</w:t>
      </w:r>
    </w:p>
    <w:p w14:paraId="6197B17F" w14:textId="77777777" w:rsidR="004E373E" w:rsidRPr="00C9074B" w:rsidRDefault="004E373E" w:rsidP="00112AA1">
      <w:pPr>
        <w:jc w:val="both"/>
        <w:rPr>
          <w:sz w:val="28"/>
          <w:szCs w:val="28"/>
          <w:lang w:val="uk-UA"/>
        </w:rPr>
      </w:pPr>
      <w:r w:rsidRPr="00C9074B">
        <w:rPr>
          <w:sz w:val="28"/>
          <w:szCs w:val="28"/>
          <w:lang w:val="uk-UA"/>
        </w:rPr>
        <w:t xml:space="preserve">      - винагорода за вислугу років відповідно до діючого на підприємстві положення.</w:t>
      </w:r>
    </w:p>
    <w:p w14:paraId="138137E5" w14:textId="77777777" w:rsidR="004E373E" w:rsidRPr="00C9074B" w:rsidRDefault="004E373E" w:rsidP="00112AA1">
      <w:pPr>
        <w:jc w:val="both"/>
        <w:rPr>
          <w:sz w:val="28"/>
          <w:szCs w:val="28"/>
          <w:lang w:val="uk-UA"/>
        </w:rPr>
      </w:pPr>
      <w:r w:rsidRPr="00C9074B">
        <w:rPr>
          <w:sz w:val="28"/>
          <w:szCs w:val="28"/>
          <w:lang w:val="uk-UA"/>
        </w:rPr>
        <w:t xml:space="preserve">      У випадках прийняття законодавчих актів  та положення про збільшення заробітної плати проводиться на загальній підставі.</w:t>
      </w:r>
    </w:p>
    <w:p w14:paraId="5F4A0F1A" w14:textId="4A59E632" w:rsidR="004E373E" w:rsidRPr="00C9074B" w:rsidRDefault="004E373E" w:rsidP="00112AA1">
      <w:pPr>
        <w:jc w:val="both"/>
        <w:rPr>
          <w:sz w:val="28"/>
          <w:szCs w:val="28"/>
          <w:lang w:val="uk-UA"/>
        </w:rPr>
      </w:pPr>
      <w:r w:rsidRPr="00C9074B">
        <w:rPr>
          <w:sz w:val="28"/>
          <w:szCs w:val="28"/>
          <w:lang w:val="uk-UA"/>
        </w:rPr>
        <w:t xml:space="preserve">      Додаткові виплати Керівнику не нараховуються у разі відсутності прибутку,</w:t>
      </w:r>
      <w:r w:rsidR="00317628" w:rsidRPr="00C9074B">
        <w:rPr>
          <w:sz w:val="28"/>
          <w:szCs w:val="28"/>
          <w:lang w:val="uk-UA"/>
        </w:rPr>
        <w:t xml:space="preserve"> </w:t>
      </w:r>
      <w:r w:rsidRPr="00C9074B">
        <w:rPr>
          <w:sz w:val="28"/>
          <w:szCs w:val="28"/>
          <w:lang w:val="uk-UA"/>
        </w:rPr>
        <w:t>наявності нещасного випадку зі смертельним наслідком, заборгованості по платежам до бюджету,</w:t>
      </w:r>
      <w:r w:rsidR="00925A23" w:rsidRPr="00C9074B">
        <w:rPr>
          <w:sz w:val="28"/>
          <w:szCs w:val="28"/>
          <w:lang w:val="uk-UA"/>
        </w:rPr>
        <w:t xml:space="preserve"> </w:t>
      </w:r>
      <w:r w:rsidRPr="00C9074B">
        <w:rPr>
          <w:sz w:val="28"/>
          <w:szCs w:val="28"/>
          <w:lang w:val="uk-UA"/>
        </w:rPr>
        <w:t>пенсійного фонду та виплаті заробітної плати працівникам підприємства. Заробітна плата Керівнику за відпрацьований місяць виплачується разом з виплатою заробітної плати усім іншим працівникам за відпрацьований період.</w:t>
      </w:r>
    </w:p>
    <w:p w14:paraId="37323A27" w14:textId="77777777" w:rsidR="004E373E" w:rsidRPr="00C9074B" w:rsidRDefault="004E373E" w:rsidP="00112AA1">
      <w:pPr>
        <w:jc w:val="both"/>
        <w:rPr>
          <w:sz w:val="28"/>
          <w:szCs w:val="28"/>
          <w:lang w:val="uk-UA"/>
        </w:rPr>
      </w:pPr>
      <w:r w:rsidRPr="00C9074B">
        <w:rPr>
          <w:sz w:val="28"/>
          <w:szCs w:val="28"/>
          <w:lang w:val="uk-UA"/>
        </w:rPr>
        <w:t xml:space="preserve">      3.3. Керівнику надається щорічна оплачувана основна відпустка тривалістю 24 (двадцять чотири) календарних дні та додаткова відпустка 7 (сім) календарних днів. Оплата відпустки проводиться виходячи із його середньоденного заробітку, обчисленого у порядку встановленому Кабінетом Міністрів України. У разі відпустки Керівникові надається матеріальна допомога на оздоровлення у розмірі його середньомісячного заробітку.</w:t>
      </w:r>
    </w:p>
    <w:p w14:paraId="1CEDBE9D" w14:textId="77777777" w:rsidR="004E373E" w:rsidRPr="00C9074B" w:rsidRDefault="004E373E" w:rsidP="00112AA1">
      <w:pPr>
        <w:jc w:val="both"/>
        <w:rPr>
          <w:sz w:val="28"/>
          <w:szCs w:val="28"/>
          <w:lang w:val="uk-UA"/>
        </w:rPr>
      </w:pPr>
      <w:r w:rsidRPr="00C9074B">
        <w:rPr>
          <w:sz w:val="28"/>
          <w:szCs w:val="28"/>
          <w:lang w:val="uk-UA"/>
        </w:rPr>
        <w:t xml:space="preserve">       Керівник визначає час та порядок використання щорічної відпустки (час початку та закінчення, поділу її частини) за погодженням з Органом управління майном.</w:t>
      </w:r>
    </w:p>
    <w:p w14:paraId="67B65BB5" w14:textId="77777777" w:rsidR="004E373E" w:rsidRPr="00C9074B" w:rsidRDefault="004E373E" w:rsidP="00112AA1">
      <w:pPr>
        <w:jc w:val="both"/>
        <w:rPr>
          <w:sz w:val="28"/>
          <w:szCs w:val="28"/>
          <w:lang w:val="uk-UA"/>
        </w:rPr>
      </w:pPr>
      <w:r w:rsidRPr="00C9074B">
        <w:rPr>
          <w:sz w:val="28"/>
          <w:szCs w:val="28"/>
          <w:lang w:val="uk-UA"/>
        </w:rPr>
        <w:t xml:space="preserve">      3.4. У разі виходу Керівника на пенсію йому виплачується грошова допомога у розмірі не більше 5 (п’яти)посадових окладів.</w:t>
      </w:r>
    </w:p>
    <w:p w14:paraId="59E92451" w14:textId="77777777" w:rsidR="004E373E" w:rsidRPr="00C9074B" w:rsidRDefault="004E373E" w:rsidP="00112AA1">
      <w:pPr>
        <w:jc w:val="both"/>
        <w:rPr>
          <w:sz w:val="28"/>
          <w:szCs w:val="28"/>
          <w:lang w:val="uk-UA"/>
        </w:rPr>
      </w:pPr>
    </w:p>
    <w:p w14:paraId="6023110A" w14:textId="77777777" w:rsidR="004E373E" w:rsidRPr="00C9074B" w:rsidRDefault="004E373E" w:rsidP="00AF091B">
      <w:pPr>
        <w:jc w:val="center"/>
        <w:rPr>
          <w:b/>
          <w:sz w:val="28"/>
          <w:szCs w:val="28"/>
          <w:lang w:val="uk-UA"/>
        </w:rPr>
      </w:pPr>
      <w:r w:rsidRPr="00C9074B">
        <w:rPr>
          <w:b/>
          <w:sz w:val="28"/>
          <w:szCs w:val="28"/>
          <w:lang w:val="uk-UA"/>
        </w:rPr>
        <w:t>4.ВІДПОВІДАЛЬНІСТЬ СТОРІН ВИРІШЕННЯ СПОРІВ</w:t>
      </w:r>
    </w:p>
    <w:p w14:paraId="3C518FC3" w14:textId="77777777" w:rsidR="004E373E" w:rsidRPr="00C9074B" w:rsidRDefault="004E373E" w:rsidP="00112AA1">
      <w:pPr>
        <w:rPr>
          <w:sz w:val="28"/>
          <w:szCs w:val="28"/>
          <w:lang w:val="uk-UA"/>
        </w:rPr>
      </w:pPr>
      <w:r w:rsidRPr="00C9074B">
        <w:rPr>
          <w:sz w:val="28"/>
          <w:szCs w:val="28"/>
          <w:lang w:val="uk-UA"/>
        </w:rPr>
        <w:t xml:space="preserve">      4.1. У випадку невиконання чи неналежного виконання обов’язків, передбачених цим Контрактом, Сторони несуть відповідальність згідно законодавства та  цим Контрактом.</w:t>
      </w:r>
    </w:p>
    <w:p w14:paraId="20051198" w14:textId="77777777" w:rsidR="004E373E" w:rsidRPr="00C9074B" w:rsidRDefault="004E373E" w:rsidP="00112AA1">
      <w:pPr>
        <w:rPr>
          <w:sz w:val="28"/>
          <w:szCs w:val="28"/>
          <w:lang w:val="uk-UA"/>
        </w:rPr>
      </w:pPr>
      <w:r w:rsidRPr="00C9074B">
        <w:rPr>
          <w:sz w:val="28"/>
          <w:szCs w:val="28"/>
          <w:lang w:val="uk-UA"/>
        </w:rPr>
        <w:t xml:space="preserve">      4.2.Спори між Сторонами вирішуються у порядку, встановленому законодавством.</w:t>
      </w:r>
    </w:p>
    <w:p w14:paraId="7D80C151" w14:textId="77777777" w:rsidR="004E373E" w:rsidRPr="00C9074B" w:rsidRDefault="004E373E" w:rsidP="00112AA1">
      <w:pPr>
        <w:rPr>
          <w:sz w:val="28"/>
          <w:szCs w:val="28"/>
          <w:lang w:val="uk-UA"/>
        </w:rPr>
      </w:pPr>
    </w:p>
    <w:p w14:paraId="4F853D1B" w14:textId="77777777" w:rsidR="004E373E" w:rsidRPr="00C9074B" w:rsidRDefault="004E373E" w:rsidP="00AF091B">
      <w:pPr>
        <w:jc w:val="center"/>
        <w:rPr>
          <w:b/>
          <w:sz w:val="28"/>
          <w:szCs w:val="28"/>
          <w:lang w:val="uk-UA"/>
        </w:rPr>
      </w:pPr>
      <w:r w:rsidRPr="00C9074B">
        <w:rPr>
          <w:b/>
          <w:sz w:val="28"/>
          <w:szCs w:val="28"/>
          <w:lang w:val="uk-UA"/>
        </w:rPr>
        <w:t>5.ВНЕСЕННЯ ЗМІН І ДОПОВНЕНЬ ДО КОНТРАКТУ ТА ЙОГО ПРИПИНЕННЯ</w:t>
      </w:r>
    </w:p>
    <w:p w14:paraId="4586183D" w14:textId="77777777" w:rsidR="004E373E" w:rsidRPr="00C9074B" w:rsidRDefault="004E373E" w:rsidP="00112AA1">
      <w:pPr>
        <w:jc w:val="both"/>
        <w:rPr>
          <w:sz w:val="28"/>
          <w:szCs w:val="28"/>
          <w:lang w:val="uk-UA"/>
        </w:rPr>
      </w:pPr>
      <w:r w:rsidRPr="00C9074B">
        <w:rPr>
          <w:sz w:val="28"/>
          <w:szCs w:val="28"/>
          <w:lang w:val="uk-UA"/>
        </w:rPr>
        <w:t xml:space="preserve">       5.1.Внесення змін та доповнень до цього  Контракту здійснюється шляхом підписання додаткових угод.</w:t>
      </w:r>
    </w:p>
    <w:p w14:paraId="445CB76C" w14:textId="77777777" w:rsidR="004E373E" w:rsidRPr="00C9074B" w:rsidRDefault="004E373E" w:rsidP="00112AA1">
      <w:pPr>
        <w:jc w:val="both"/>
        <w:rPr>
          <w:sz w:val="28"/>
          <w:szCs w:val="28"/>
          <w:lang w:val="uk-UA"/>
        </w:rPr>
      </w:pPr>
      <w:r w:rsidRPr="00C9074B">
        <w:rPr>
          <w:sz w:val="28"/>
          <w:szCs w:val="28"/>
          <w:lang w:val="uk-UA"/>
        </w:rPr>
        <w:t xml:space="preserve">       5.2.Цей контракт припиняється:</w:t>
      </w:r>
    </w:p>
    <w:p w14:paraId="33F58D37" w14:textId="77777777" w:rsidR="004E373E" w:rsidRPr="00C9074B" w:rsidRDefault="004E373E" w:rsidP="00112AA1">
      <w:pPr>
        <w:jc w:val="both"/>
        <w:rPr>
          <w:sz w:val="28"/>
          <w:szCs w:val="28"/>
          <w:lang w:val="uk-UA"/>
        </w:rPr>
      </w:pPr>
      <w:r w:rsidRPr="00C9074B">
        <w:rPr>
          <w:sz w:val="28"/>
          <w:szCs w:val="28"/>
          <w:lang w:val="uk-UA"/>
        </w:rPr>
        <w:t xml:space="preserve">       -після закінчення терміну дії контракту;</w:t>
      </w:r>
    </w:p>
    <w:p w14:paraId="6E374ECB" w14:textId="77777777" w:rsidR="004E373E" w:rsidRPr="00C9074B" w:rsidRDefault="004E373E" w:rsidP="00112AA1">
      <w:pPr>
        <w:jc w:val="both"/>
        <w:rPr>
          <w:sz w:val="28"/>
          <w:szCs w:val="28"/>
          <w:lang w:val="uk-UA"/>
        </w:rPr>
      </w:pPr>
      <w:r w:rsidRPr="00C9074B">
        <w:rPr>
          <w:sz w:val="28"/>
          <w:szCs w:val="28"/>
          <w:lang w:val="uk-UA"/>
        </w:rPr>
        <w:t xml:space="preserve">       -за згодою Сторін;</w:t>
      </w:r>
    </w:p>
    <w:p w14:paraId="5AD6BD74" w14:textId="77777777" w:rsidR="004E373E" w:rsidRPr="00C9074B" w:rsidRDefault="004E373E" w:rsidP="00112AA1">
      <w:pPr>
        <w:jc w:val="both"/>
        <w:rPr>
          <w:sz w:val="28"/>
          <w:szCs w:val="28"/>
          <w:lang w:val="uk-UA"/>
        </w:rPr>
      </w:pPr>
      <w:r w:rsidRPr="00C9074B">
        <w:rPr>
          <w:sz w:val="28"/>
          <w:szCs w:val="28"/>
          <w:lang w:val="uk-UA"/>
        </w:rPr>
        <w:t xml:space="preserve">      -до закінчення терміну дії Контракту у випадках, передбачених пунктами 5.3. та 5.4. цього Контракту;</w:t>
      </w:r>
    </w:p>
    <w:p w14:paraId="7B2EE0C8" w14:textId="77777777" w:rsidR="004E373E" w:rsidRPr="00C9074B" w:rsidRDefault="004E373E" w:rsidP="00112AA1">
      <w:pPr>
        <w:jc w:val="both"/>
        <w:rPr>
          <w:sz w:val="28"/>
          <w:szCs w:val="28"/>
          <w:lang w:val="uk-UA"/>
        </w:rPr>
      </w:pPr>
      <w:r w:rsidRPr="00C9074B">
        <w:rPr>
          <w:sz w:val="28"/>
          <w:szCs w:val="28"/>
          <w:lang w:val="uk-UA"/>
        </w:rPr>
        <w:t xml:space="preserve">      -з інших підстав передбачених законодавством та цим Контрактом.</w:t>
      </w:r>
    </w:p>
    <w:p w14:paraId="50724A19" w14:textId="77777777" w:rsidR="004E373E" w:rsidRPr="00C9074B" w:rsidRDefault="004E373E" w:rsidP="00112AA1">
      <w:pPr>
        <w:jc w:val="both"/>
        <w:rPr>
          <w:sz w:val="28"/>
          <w:szCs w:val="28"/>
          <w:lang w:val="uk-UA"/>
        </w:rPr>
      </w:pPr>
      <w:r w:rsidRPr="00C9074B">
        <w:rPr>
          <w:sz w:val="28"/>
          <w:szCs w:val="28"/>
          <w:lang w:val="uk-UA"/>
        </w:rPr>
        <w:t xml:space="preserve">      5.3. Керівник може бути звільнений з посади, а цей Контракт розірваний з ініціативи Органу управління майном, у тому числі і за пропозицією органу державної виконавчої влади, до закінчення терміну його дії:</w:t>
      </w:r>
    </w:p>
    <w:p w14:paraId="4B917B38" w14:textId="7FC927C1" w:rsidR="004E373E" w:rsidRPr="00C9074B" w:rsidRDefault="004E373E" w:rsidP="00112AA1">
      <w:pPr>
        <w:jc w:val="both"/>
        <w:rPr>
          <w:sz w:val="28"/>
          <w:szCs w:val="28"/>
          <w:lang w:val="uk-UA"/>
        </w:rPr>
      </w:pPr>
      <w:r w:rsidRPr="00C9074B">
        <w:rPr>
          <w:sz w:val="28"/>
          <w:szCs w:val="28"/>
          <w:lang w:val="uk-UA"/>
        </w:rPr>
        <w:lastRenderedPageBreak/>
        <w:t xml:space="preserve">       а) у разі систематичного невиконання Керівником без поважних причин обов’язків,</w:t>
      </w:r>
      <w:r w:rsidR="00430632" w:rsidRPr="00C9074B">
        <w:rPr>
          <w:sz w:val="28"/>
          <w:szCs w:val="28"/>
          <w:lang w:val="uk-UA"/>
        </w:rPr>
        <w:t xml:space="preserve"> </w:t>
      </w:r>
      <w:r w:rsidRPr="00C9074B">
        <w:rPr>
          <w:sz w:val="28"/>
          <w:szCs w:val="28"/>
          <w:lang w:val="uk-UA"/>
        </w:rPr>
        <w:t>покладених на нього цим Контрактом;</w:t>
      </w:r>
    </w:p>
    <w:p w14:paraId="273100E4" w14:textId="77777777" w:rsidR="004E373E" w:rsidRPr="00C9074B" w:rsidRDefault="004E373E" w:rsidP="00112AA1">
      <w:pPr>
        <w:jc w:val="both"/>
        <w:rPr>
          <w:sz w:val="28"/>
          <w:szCs w:val="28"/>
          <w:lang w:val="uk-UA"/>
        </w:rPr>
      </w:pPr>
      <w:r w:rsidRPr="00C9074B">
        <w:rPr>
          <w:sz w:val="28"/>
          <w:szCs w:val="28"/>
          <w:lang w:val="uk-UA"/>
        </w:rPr>
        <w:t xml:space="preserve">       б) за висновком Органу управління майном у разі одноразового грубого порушення Керівником законодавства чи обов’язків передбачених Контрактом, в результаті чого для підприємства настали значні негативні наслідки (понесено збитки, виплачено штрафи і т.п.);</w:t>
      </w:r>
    </w:p>
    <w:p w14:paraId="1DFBF3BC" w14:textId="77777777" w:rsidR="004E373E" w:rsidRPr="00C9074B" w:rsidRDefault="004E373E" w:rsidP="00112AA1">
      <w:pPr>
        <w:jc w:val="both"/>
        <w:rPr>
          <w:sz w:val="28"/>
          <w:szCs w:val="28"/>
          <w:lang w:val="uk-UA"/>
        </w:rPr>
      </w:pPr>
      <w:r w:rsidRPr="00C9074B">
        <w:rPr>
          <w:sz w:val="28"/>
          <w:szCs w:val="28"/>
          <w:lang w:val="uk-UA"/>
        </w:rPr>
        <w:t xml:space="preserve">       в) у разі постійного невиконання підприємством зобов’язань перед бюджетом та Пенсійним фондом щодо сплати податків, зборів та обов’язкових платежів, страхових внесків, а також  повного невиконання підприємством зобов’язань щодо виплати заробітної плати працівникам чи недотримання графіка погашення заборгованості із заробітної плати;</w:t>
      </w:r>
    </w:p>
    <w:p w14:paraId="65C24305" w14:textId="77777777" w:rsidR="004E373E" w:rsidRPr="00C9074B" w:rsidRDefault="004E373E" w:rsidP="00112AA1">
      <w:pPr>
        <w:jc w:val="both"/>
        <w:rPr>
          <w:sz w:val="28"/>
          <w:szCs w:val="28"/>
          <w:lang w:val="uk-UA"/>
        </w:rPr>
      </w:pPr>
      <w:r w:rsidRPr="00C9074B">
        <w:rPr>
          <w:sz w:val="28"/>
          <w:szCs w:val="28"/>
          <w:lang w:val="uk-UA"/>
        </w:rPr>
        <w:t xml:space="preserve">       г) у разі неподання в установленому порядку на погодження Органу управління майном річного-фінансового плану підприємства;</w:t>
      </w:r>
    </w:p>
    <w:p w14:paraId="48A2F296" w14:textId="74C83509" w:rsidR="004E373E" w:rsidRPr="00C9074B" w:rsidRDefault="004E373E" w:rsidP="00CB2DC8">
      <w:pPr>
        <w:jc w:val="both"/>
        <w:rPr>
          <w:sz w:val="28"/>
          <w:szCs w:val="28"/>
          <w:lang w:val="uk-UA"/>
        </w:rPr>
      </w:pPr>
      <w:r w:rsidRPr="00C9074B">
        <w:rPr>
          <w:sz w:val="28"/>
          <w:szCs w:val="28"/>
          <w:lang w:val="uk-UA"/>
        </w:rPr>
        <w:t xml:space="preserve">       д) у разі несплати реструктуризованої податкової заборгованості протягом трьох місяців при наявності документального підтвердження вини Керівника та за висновком Органу управління майном ;</w:t>
      </w:r>
    </w:p>
    <w:p w14:paraId="2E41375D" w14:textId="77777777" w:rsidR="004E373E" w:rsidRPr="00C9074B" w:rsidRDefault="004E373E" w:rsidP="00112AA1">
      <w:pPr>
        <w:jc w:val="both"/>
        <w:rPr>
          <w:sz w:val="28"/>
          <w:szCs w:val="28"/>
          <w:lang w:val="uk-UA"/>
        </w:rPr>
      </w:pPr>
      <w:r w:rsidRPr="00C9074B">
        <w:rPr>
          <w:sz w:val="28"/>
          <w:szCs w:val="28"/>
          <w:lang w:val="uk-UA"/>
        </w:rPr>
        <w:t xml:space="preserve">       е) за неодноразовим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w:t>
      </w:r>
    </w:p>
    <w:p w14:paraId="16F5C095" w14:textId="77777777" w:rsidR="004E373E" w:rsidRPr="00C9074B" w:rsidRDefault="004E373E" w:rsidP="00112AA1">
      <w:pPr>
        <w:jc w:val="both"/>
        <w:rPr>
          <w:sz w:val="28"/>
          <w:szCs w:val="28"/>
          <w:lang w:val="uk-UA"/>
        </w:rPr>
      </w:pPr>
      <w:r w:rsidRPr="00C9074B">
        <w:rPr>
          <w:sz w:val="28"/>
          <w:szCs w:val="28"/>
          <w:lang w:val="uk-UA"/>
        </w:rPr>
        <w:t xml:space="preserve">       є) у разі порушення порядку здійснення розрахунків в іноземній валюті;</w:t>
      </w:r>
    </w:p>
    <w:p w14:paraId="6CE9C6C7" w14:textId="77777777" w:rsidR="004E373E" w:rsidRPr="00C9074B" w:rsidRDefault="004E373E" w:rsidP="00112AA1">
      <w:pPr>
        <w:jc w:val="both"/>
        <w:rPr>
          <w:sz w:val="28"/>
          <w:szCs w:val="28"/>
          <w:lang w:val="uk-UA"/>
        </w:rPr>
      </w:pPr>
      <w:r w:rsidRPr="00C9074B">
        <w:rPr>
          <w:sz w:val="28"/>
          <w:szCs w:val="28"/>
          <w:lang w:val="uk-UA"/>
        </w:rPr>
        <w:t xml:space="preserve">      ж) за висновком Органу  управління майном у разі допущення зростання обсягів простроченої кредиторської заборгованості;</w:t>
      </w:r>
    </w:p>
    <w:p w14:paraId="5F7BB867" w14:textId="77777777" w:rsidR="004E373E" w:rsidRPr="00C9074B" w:rsidRDefault="004E373E" w:rsidP="00112AA1">
      <w:pPr>
        <w:jc w:val="both"/>
        <w:rPr>
          <w:sz w:val="28"/>
          <w:szCs w:val="28"/>
          <w:lang w:val="uk-UA"/>
        </w:rPr>
      </w:pPr>
      <w:r w:rsidRPr="00C9074B">
        <w:rPr>
          <w:sz w:val="28"/>
          <w:szCs w:val="28"/>
          <w:lang w:val="uk-UA"/>
        </w:rPr>
        <w:t xml:space="preserve">      з) за  висновком Органу управління майном у разі коли протягом календарного року спостерігається зростання обсягів дебіторської заборгованості підприємства, яке за загальним підсумком не супроводжується відповідним зростанням обсягів  реалізації продукції (товарів, робіт, послуг) підприємства при умові документального підтвердження фактів бездіяльності;</w:t>
      </w:r>
    </w:p>
    <w:p w14:paraId="285E27DA" w14:textId="77777777" w:rsidR="004E373E" w:rsidRPr="00C9074B" w:rsidRDefault="004E373E" w:rsidP="00112AA1">
      <w:pPr>
        <w:jc w:val="both"/>
        <w:rPr>
          <w:sz w:val="28"/>
          <w:szCs w:val="28"/>
          <w:lang w:val="uk-UA"/>
        </w:rPr>
      </w:pPr>
      <w:r w:rsidRPr="00C9074B">
        <w:rPr>
          <w:sz w:val="28"/>
          <w:szCs w:val="28"/>
          <w:lang w:val="uk-UA"/>
        </w:rPr>
        <w:t xml:space="preserve">      и)  у разі неподання Органу управління майном  річної фінансової звітності, а також річного звітів про виконання фінансового плану підприємства щодо результатів діяльності;</w:t>
      </w:r>
    </w:p>
    <w:p w14:paraId="3F2BA745" w14:textId="77777777" w:rsidR="004E373E" w:rsidRPr="00C9074B" w:rsidRDefault="004E373E" w:rsidP="00112AA1">
      <w:pPr>
        <w:jc w:val="both"/>
        <w:rPr>
          <w:sz w:val="28"/>
          <w:szCs w:val="28"/>
          <w:lang w:val="uk-UA"/>
        </w:rPr>
      </w:pPr>
      <w:r w:rsidRPr="00C9074B">
        <w:rPr>
          <w:sz w:val="28"/>
          <w:szCs w:val="28"/>
          <w:lang w:val="uk-UA"/>
        </w:rPr>
        <w:t xml:space="preserve">      і) у разі порушення законодавства під час  використання фінансових ресурсів підприємства, у тому числі при здійсненні закупівель товарів, робіт і послуг за державні кошти;</w:t>
      </w:r>
    </w:p>
    <w:p w14:paraId="08BCCA14" w14:textId="77777777" w:rsidR="004E373E" w:rsidRPr="00C9074B" w:rsidRDefault="004E373E" w:rsidP="00112AA1">
      <w:pPr>
        <w:jc w:val="both"/>
        <w:rPr>
          <w:sz w:val="28"/>
          <w:szCs w:val="28"/>
          <w:lang w:val="uk-UA"/>
        </w:rPr>
      </w:pPr>
      <w:r w:rsidRPr="00C9074B">
        <w:rPr>
          <w:sz w:val="28"/>
          <w:szCs w:val="28"/>
          <w:lang w:val="uk-UA"/>
        </w:rPr>
        <w:t xml:space="preserve">     ї)з інших підстав.</w:t>
      </w:r>
    </w:p>
    <w:p w14:paraId="4DA103BB" w14:textId="77777777" w:rsidR="004E373E" w:rsidRPr="00C9074B" w:rsidRDefault="004E373E" w:rsidP="00112AA1">
      <w:pPr>
        <w:jc w:val="both"/>
        <w:rPr>
          <w:sz w:val="28"/>
          <w:szCs w:val="28"/>
          <w:lang w:val="uk-UA"/>
        </w:rPr>
      </w:pPr>
      <w:r w:rsidRPr="00C9074B">
        <w:rPr>
          <w:sz w:val="28"/>
          <w:szCs w:val="28"/>
          <w:lang w:val="uk-UA"/>
        </w:rPr>
        <w:t xml:space="preserve">    5.4. Керівник може за своєю ініціативою розірвати Контракт до закінчення терміну його дії;</w:t>
      </w:r>
    </w:p>
    <w:p w14:paraId="35190C0E" w14:textId="77777777" w:rsidR="004E373E" w:rsidRPr="00C9074B" w:rsidRDefault="004E373E" w:rsidP="00112AA1">
      <w:pPr>
        <w:jc w:val="both"/>
        <w:rPr>
          <w:sz w:val="28"/>
          <w:szCs w:val="28"/>
          <w:lang w:val="uk-UA"/>
        </w:rPr>
      </w:pPr>
      <w:r w:rsidRPr="00C9074B">
        <w:rPr>
          <w:sz w:val="28"/>
          <w:szCs w:val="28"/>
          <w:lang w:val="uk-UA"/>
        </w:rPr>
        <w:t xml:space="preserve">     а) у випадку систематичного невиконання Органом управління майном своїх обов’язків за контрактом чи прийняття ним рішень, що обмежують чи порушують компетенцію та права Керівника втручання в його оперативно-розпорядницьку діяльність, яка може призвести або вже призвела до погіршення економічних результатів діяльності підприємства;</w:t>
      </w:r>
    </w:p>
    <w:p w14:paraId="1CF036E0" w14:textId="77777777" w:rsidR="004E373E" w:rsidRPr="00C9074B" w:rsidRDefault="004E373E" w:rsidP="00112AA1">
      <w:pPr>
        <w:jc w:val="both"/>
        <w:rPr>
          <w:sz w:val="28"/>
          <w:szCs w:val="28"/>
          <w:lang w:val="uk-UA"/>
        </w:rPr>
      </w:pPr>
      <w:r w:rsidRPr="00C9074B">
        <w:rPr>
          <w:sz w:val="28"/>
          <w:szCs w:val="28"/>
          <w:lang w:val="uk-UA"/>
        </w:rPr>
        <w:t xml:space="preserve">     б) у разі його хвороби або інвалідності, які перешкоджають виконання обов’язків за Контрактом, та інших поважних причин.</w:t>
      </w:r>
    </w:p>
    <w:p w14:paraId="4675F548" w14:textId="63072001" w:rsidR="004E373E" w:rsidRPr="00C9074B" w:rsidRDefault="004E373E" w:rsidP="00112AA1">
      <w:pPr>
        <w:jc w:val="both"/>
        <w:rPr>
          <w:sz w:val="28"/>
          <w:szCs w:val="28"/>
          <w:lang w:val="uk-UA"/>
        </w:rPr>
      </w:pPr>
      <w:r w:rsidRPr="00C9074B">
        <w:rPr>
          <w:sz w:val="28"/>
          <w:szCs w:val="28"/>
          <w:lang w:val="uk-UA"/>
        </w:rPr>
        <w:lastRenderedPageBreak/>
        <w:t xml:space="preserve">     5.5.У разі дострокового припинення Контракту, з незалежних від Керівника причин,</w:t>
      </w:r>
      <w:r w:rsidR="00430632" w:rsidRPr="00C9074B">
        <w:rPr>
          <w:sz w:val="28"/>
          <w:szCs w:val="28"/>
          <w:lang w:val="uk-UA"/>
        </w:rPr>
        <w:t xml:space="preserve"> </w:t>
      </w:r>
      <w:r w:rsidRPr="00C9074B">
        <w:rPr>
          <w:sz w:val="28"/>
          <w:szCs w:val="28"/>
          <w:lang w:val="uk-UA"/>
        </w:rPr>
        <w:t>встановлюються додаткові гарантії та компенсації, які передбачені чинним законодавством.</w:t>
      </w:r>
    </w:p>
    <w:p w14:paraId="364FB70E" w14:textId="77777777" w:rsidR="004E373E" w:rsidRPr="00C9074B" w:rsidRDefault="004E373E" w:rsidP="00112AA1">
      <w:pPr>
        <w:jc w:val="both"/>
        <w:rPr>
          <w:sz w:val="28"/>
          <w:szCs w:val="28"/>
          <w:lang w:val="uk-UA"/>
        </w:rPr>
      </w:pPr>
      <w:r w:rsidRPr="00C9074B">
        <w:rPr>
          <w:sz w:val="28"/>
          <w:szCs w:val="28"/>
          <w:lang w:val="uk-UA"/>
        </w:rPr>
        <w:t xml:space="preserve">     5.6.За два місяці до закінчення терміну дії Контракту він може бути за угодою Сторін  продовжений або укладений на новий чи інший термін.</w:t>
      </w:r>
    </w:p>
    <w:p w14:paraId="2B2E5D25" w14:textId="44F683A9" w:rsidR="004E373E" w:rsidRPr="00C9074B" w:rsidRDefault="004E373E" w:rsidP="00112AA1">
      <w:pPr>
        <w:jc w:val="both"/>
        <w:rPr>
          <w:sz w:val="28"/>
          <w:szCs w:val="28"/>
          <w:lang w:val="uk-UA"/>
        </w:rPr>
      </w:pPr>
      <w:r w:rsidRPr="00C9074B">
        <w:rPr>
          <w:sz w:val="28"/>
          <w:szCs w:val="28"/>
          <w:lang w:val="uk-UA"/>
        </w:rPr>
        <w:t xml:space="preserve">     5.7.Якщо  розірвання Контракту проводиться на підставах,</w:t>
      </w:r>
      <w:r w:rsidR="00430632" w:rsidRPr="00C9074B">
        <w:rPr>
          <w:sz w:val="28"/>
          <w:szCs w:val="28"/>
          <w:lang w:val="uk-UA"/>
        </w:rPr>
        <w:t xml:space="preserve"> </w:t>
      </w:r>
      <w:r w:rsidRPr="00C9074B">
        <w:rPr>
          <w:sz w:val="28"/>
          <w:szCs w:val="28"/>
          <w:lang w:val="uk-UA"/>
        </w:rPr>
        <w:t>встановлених у Контракті, але не передбачених законодавством,</w:t>
      </w:r>
      <w:r w:rsidR="00430632" w:rsidRPr="00C9074B">
        <w:rPr>
          <w:sz w:val="28"/>
          <w:szCs w:val="28"/>
          <w:lang w:val="uk-UA"/>
        </w:rPr>
        <w:t xml:space="preserve"> </w:t>
      </w:r>
      <w:r w:rsidRPr="00C9074B">
        <w:rPr>
          <w:sz w:val="28"/>
          <w:szCs w:val="28"/>
          <w:lang w:val="uk-UA"/>
        </w:rPr>
        <w:t>про це зазначається у трудовій книжці Керівника з посиланням на пункт 8 частини першої статті 36 Кодексу Законів про працю України.</w:t>
      </w:r>
    </w:p>
    <w:p w14:paraId="2CB80BBD" w14:textId="77777777" w:rsidR="004E373E" w:rsidRPr="00C9074B" w:rsidRDefault="004E373E" w:rsidP="00112AA1">
      <w:pPr>
        <w:jc w:val="both"/>
        <w:rPr>
          <w:sz w:val="28"/>
          <w:szCs w:val="28"/>
          <w:lang w:val="uk-UA"/>
        </w:rPr>
      </w:pPr>
      <w:r w:rsidRPr="00C9074B">
        <w:rPr>
          <w:sz w:val="28"/>
          <w:szCs w:val="28"/>
          <w:lang w:val="uk-UA"/>
        </w:rPr>
        <w:t xml:space="preserve">     5.8.Про наміри розірвати Контракт Керівник повинен письмово попередити Орган управління майном за 2 місяці до моменту подачі заяви.</w:t>
      </w:r>
    </w:p>
    <w:p w14:paraId="2ED9F588" w14:textId="77777777" w:rsidR="004E373E" w:rsidRPr="00C9074B" w:rsidRDefault="004E373E" w:rsidP="00112AA1">
      <w:pPr>
        <w:jc w:val="both"/>
        <w:rPr>
          <w:sz w:val="28"/>
          <w:szCs w:val="28"/>
          <w:lang w:val="uk-UA"/>
        </w:rPr>
      </w:pPr>
    </w:p>
    <w:p w14:paraId="7AAD3A5E" w14:textId="77777777" w:rsidR="004E373E" w:rsidRPr="00C9074B" w:rsidRDefault="004E373E" w:rsidP="00AF091B">
      <w:pPr>
        <w:jc w:val="center"/>
        <w:rPr>
          <w:b/>
          <w:sz w:val="28"/>
          <w:szCs w:val="28"/>
          <w:lang w:val="uk-UA"/>
        </w:rPr>
      </w:pPr>
      <w:r w:rsidRPr="00C9074B">
        <w:rPr>
          <w:b/>
          <w:sz w:val="28"/>
          <w:szCs w:val="28"/>
          <w:lang w:val="uk-UA"/>
        </w:rPr>
        <w:t>6.ТЕРМІН ДІЇ ТА ІНШІ УМОВИ КОНТРАКТУ.</w:t>
      </w:r>
    </w:p>
    <w:p w14:paraId="62A531CA" w14:textId="49C15654" w:rsidR="004E373E" w:rsidRPr="00C9074B" w:rsidRDefault="004E373E" w:rsidP="00112AA1">
      <w:pPr>
        <w:jc w:val="both"/>
        <w:rPr>
          <w:sz w:val="28"/>
          <w:szCs w:val="28"/>
          <w:lang w:val="uk-UA"/>
        </w:rPr>
      </w:pPr>
      <w:r w:rsidRPr="00C9074B">
        <w:rPr>
          <w:sz w:val="28"/>
          <w:szCs w:val="28"/>
          <w:lang w:val="uk-UA"/>
        </w:rPr>
        <w:t xml:space="preserve">      6.1.Цей контракт діє з </w:t>
      </w:r>
      <w:r w:rsidR="00E32C98">
        <w:rPr>
          <w:sz w:val="28"/>
          <w:szCs w:val="28"/>
          <w:lang w:val="uk-UA"/>
        </w:rPr>
        <w:t>__  ________</w:t>
      </w:r>
      <w:r w:rsidRPr="00C9074B">
        <w:rPr>
          <w:sz w:val="28"/>
          <w:szCs w:val="28"/>
          <w:lang w:val="uk-UA"/>
        </w:rPr>
        <w:t xml:space="preserve"> 20</w:t>
      </w:r>
      <w:r w:rsidR="00E32C98">
        <w:rPr>
          <w:sz w:val="28"/>
          <w:szCs w:val="28"/>
          <w:lang w:val="uk-UA"/>
        </w:rPr>
        <w:t>__</w:t>
      </w:r>
      <w:r w:rsidRPr="00C9074B">
        <w:rPr>
          <w:sz w:val="28"/>
          <w:szCs w:val="28"/>
          <w:lang w:val="uk-UA"/>
        </w:rPr>
        <w:t xml:space="preserve"> року по </w:t>
      </w:r>
      <w:r w:rsidR="00E32C98">
        <w:rPr>
          <w:sz w:val="28"/>
          <w:szCs w:val="28"/>
          <w:lang w:val="uk-UA"/>
        </w:rPr>
        <w:t xml:space="preserve">__ </w:t>
      </w:r>
      <w:r w:rsidR="007350FB" w:rsidRPr="00C9074B">
        <w:rPr>
          <w:sz w:val="28"/>
          <w:szCs w:val="28"/>
          <w:lang w:val="uk-UA"/>
        </w:rPr>
        <w:t xml:space="preserve"> </w:t>
      </w:r>
      <w:r w:rsidR="00E32C98">
        <w:rPr>
          <w:sz w:val="28"/>
          <w:szCs w:val="28"/>
          <w:lang w:val="uk-UA"/>
        </w:rPr>
        <w:t>_________</w:t>
      </w:r>
      <w:r w:rsidRPr="00C9074B">
        <w:rPr>
          <w:sz w:val="28"/>
          <w:szCs w:val="28"/>
          <w:lang w:val="uk-UA"/>
        </w:rPr>
        <w:t xml:space="preserve"> 20</w:t>
      </w:r>
      <w:r w:rsidR="00E32C98">
        <w:rPr>
          <w:sz w:val="28"/>
          <w:szCs w:val="28"/>
          <w:lang w:val="uk-UA"/>
        </w:rPr>
        <w:t>__</w:t>
      </w:r>
      <w:r w:rsidRPr="00C9074B">
        <w:rPr>
          <w:sz w:val="28"/>
          <w:szCs w:val="28"/>
          <w:lang w:val="uk-UA"/>
        </w:rPr>
        <w:t xml:space="preserve"> року.</w:t>
      </w:r>
    </w:p>
    <w:p w14:paraId="76740625" w14:textId="77777777" w:rsidR="004E373E" w:rsidRPr="00C9074B" w:rsidRDefault="004E373E" w:rsidP="00112AA1">
      <w:pPr>
        <w:jc w:val="both"/>
        <w:rPr>
          <w:sz w:val="28"/>
          <w:szCs w:val="28"/>
          <w:lang w:val="uk-UA"/>
        </w:rPr>
      </w:pPr>
      <w:r w:rsidRPr="00C9074B">
        <w:rPr>
          <w:sz w:val="28"/>
          <w:szCs w:val="28"/>
          <w:lang w:val="uk-UA"/>
        </w:rPr>
        <w:t xml:space="preserve">      6.2.Особливі умови________________________________________________________</w:t>
      </w:r>
    </w:p>
    <w:p w14:paraId="5C1CABA1" w14:textId="77777777" w:rsidR="004E373E" w:rsidRPr="00C9074B" w:rsidRDefault="004E373E" w:rsidP="00112AA1">
      <w:pPr>
        <w:jc w:val="both"/>
        <w:rPr>
          <w:sz w:val="28"/>
          <w:szCs w:val="28"/>
          <w:lang w:val="uk-UA"/>
        </w:rPr>
      </w:pPr>
      <w:r w:rsidRPr="00C9074B">
        <w:rPr>
          <w:sz w:val="28"/>
          <w:szCs w:val="28"/>
          <w:lang w:val="uk-UA"/>
        </w:rPr>
        <w:t>_________________________________________________________________________________________________________________________________________________________________________________________________________________________________</w:t>
      </w:r>
    </w:p>
    <w:p w14:paraId="52F138CC" w14:textId="77777777" w:rsidR="004E373E" w:rsidRPr="00C9074B" w:rsidRDefault="004E373E" w:rsidP="00112AA1">
      <w:pPr>
        <w:jc w:val="both"/>
        <w:rPr>
          <w:sz w:val="28"/>
          <w:szCs w:val="28"/>
          <w:lang w:val="uk-UA"/>
        </w:rPr>
      </w:pPr>
      <w:r w:rsidRPr="00C9074B">
        <w:rPr>
          <w:sz w:val="28"/>
          <w:szCs w:val="28"/>
          <w:lang w:val="uk-UA"/>
        </w:rPr>
        <w:t xml:space="preserve">      6.3. Умови цього Контракту можуть бути  змінені за угодою Сторін у письмовій формі.</w:t>
      </w:r>
    </w:p>
    <w:p w14:paraId="0B1CC6E0" w14:textId="77777777" w:rsidR="004E373E" w:rsidRPr="00C9074B" w:rsidRDefault="004E373E" w:rsidP="00112AA1">
      <w:pPr>
        <w:jc w:val="both"/>
        <w:rPr>
          <w:sz w:val="28"/>
          <w:szCs w:val="28"/>
          <w:lang w:val="uk-UA"/>
        </w:rPr>
      </w:pPr>
      <w:r w:rsidRPr="00C9074B">
        <w:rPr>
          <w:sz w:val="28"/>
          <w:szCs w:val="28"/>
          <w:lang w:val="uk-UA"/>
        </w:rPr>
        <w:t xml:space="preserve">      6.4.Контракт набирає чинності з часу його підписання Сторонами.</w:t>
      </w:r>
    </w:p>
    <w:p w14:paraId="7FA38CEF" w14:textId="77777777" w:rsidR="004E373E" w:rsidRPr="00C9074B" w:rsidRDefault="004E373E" w:rsidP="00AF091B">
      <w:pPr>
        <w:jc w:val="center"/>
        <w:rPr>
          <w:sz w:val="28"/>
          <w:szCs w:val="28"/>
          <w:lang w:val="uk-UA"/>
        </w:rPr>
      </w:pPr>
    </w:p>
    <w:p w14:paraId="5D7698C6" w14:textId="7C08EF3A" w:rsidR="004E373E" w:rsidRPr="00C9074B" w:rsidRDefault="004E373E" w:rsidP="0073663E">
      <w:pPr>
        <w:jc w:val="center"/>
        <w:rPr>
          <w:b/>
          <w:sz w:val="28"/>
          <w:szCs w:val="28"/>
          <w:lang w:val="uk-UA"/>
        </w:rPr>
      </w:pPr>
      <w:r w:rsidRPr="00C9074B">
        <w:rPr>
          <w:b/>
          <w:sz w:val="28"/>
          <w:szCs w:val="28"/>
          <w:lang w:val="uk-UA"/>
        </w:rPr>
        <w:t>7.АДРЕСИ СТОРІН ТА ІНШІ ВІДОМОСТІ.</w:t>
      </w:r>
    </w:p>
    <w:p w14:paraId="29CFBFA5" w14:textId="77777777" w:rsidR="004E373E" w:rsidRPr="00C9074B" w:rsidRDefault="004E373E" w:rsidP="00112AA1">
      <w:pPr>
        <w:rPr>
          <w:sz w:val="28"/>
          <w:szCs w:val="28"/>
          <w:lang w:val="uk-UA"/>
        </w:rPr>
      </w:pPr>
      <w:r w:rsidRPr="00C9074B">
        <w:rPr>
          <w:sz w:val="28"/>
          <w:szCs w:val="28"/>
          <w:lang w:val="uk-UA"/>
        </w:rPr>
        <w:t xml:space="preserve">         7.1.Відомості про підприємство:</w:t>
      </w:r>
    </w:p>
    <w:p w14:paraId="21F7DD02" w14:textId="77777777" w:rsidR="004E373E" w:rsidRPr="00C9074B" w:rsidRDefault="004E373E" w:rsidP="00112AA1">
      <w:pPr>
        <w:rPr>
          <w:sz w:val="28"/>
          <w:szCs w:val="28"/>
          <w:lang w:val="uk-UA"/>
        </w:rPr>
      </w:pPr>
      <w:r w:rsidRPr="00C9074B">
        <w:rPr>
          <w:sz w:val="28"/>
          <w:szCs w:val="28"/>
          <w:lang w:val="uk-UA"/>
        </w:rPr>
        <w:t xml:space="preserve">         Повна назва підприємства: </w:t>
      </w:r>
      <w:r w:rsidRPr="00C9074B">
        <w:rPr>
          <w:b/>
          <w:sz w:val="28"/>
          <w:szCs w:val="28"/>
          <w:u w:val="single"/>
          <w:lang w:val="uk-UA"/>
        </w:rPr>
        <w:t>Диканський комбінат комунальних підприємств</w:t>
      </w:r>
    </w:p>
    <w:p w14:paraId="3CE654D1" w14:textId="77777777" w:rsidR="004E373E" w:rsidRPr="00C9074B" w:rsidRDefault="004E373E" w:rsidP="00112AA1">
      <w:pPr>
        <w:rPr>
          <w:sz w:val="28"/>
          <w:szCs w:val="28"/>
          <w:lang w:val="uk-UA"/>
        </w:rPr>
      </w:pPr>
      <w:r w:rsidRPr="00C9074B">
        <w:rPr>
          <w:sz w:val="28"/>
          <w:szCs w:val="28"/>
          <w:lang w:val="uk-UA"/>
        </w:rPr>
        <w:t xml:space="preserve">         Розрахунковий рахунок  26002054611749 в ПАТ КБ «Приватбанк» МФО 331489</w:t>
      </w:r>
    </w:p>
    <w:p w14:paraId="6B50AD84" w14:textId="77777777" w:rsidR="004E373E" w:rsidRPr="00C9074B" w:rsidRDefault="004E373E" w:rsidP="00112AA1">
      <w:pPr>
        <w:rPr>
          <w:sz w:val="28"/>
          <w:szCs w:val="28"/>
          <w:lang w:val="uk-UA"/>
        </w:rPr>
      </w:pPr>
      <w:r w:rsidRPr="00C9074B">
        <w:rPr>
          <w:sz w:val="28"/>
          <w:szCs w:val="28"/>
          <w:lang w:val="uk-UA"/>
        </w:rPr>
        <w:t xml:space="preserve">         7.2.Відомості про Орган управління майном:</w:t>
      </w:r>
    </w:p>
    <w:p w14:paraId="111D87C2" w14:textId="77777777" w:rsidR="004E373E" w:rsidRPr="00C9074B" w:rsidRDefault="004E373E" w:rsidP="00112AA1">
      <w:pPr>
        <w:rPr>
          <w:sz w:val="28"/>
          <w:szCs w:val="28"/>
          <w:lang w:val="uk-UA"/>
        </w:rPr>
      </w:pPr>
      <w:r w:rsidRPr="00C9074B">
        <w:rPr>
          <w:sz w:val="28"/>
          <w:szCs w:val="28"/>
          <w:lang w:val="uk-UA"/>
        </w:rPr>
        <w:t xml:space="preserve">         Повна назва: </w:t>
      </w:r>
      <w:r w:rsidRPr="00C9074B">
        <w:rPr>
          <w:b/>
          <w:sz w:val="28"/>
          <w:szCs w:val="28"/>
          <w:u w:val="single"/>
          <w:lang w:val="uk-UA"/>
        </w:rPr>
        <w:t>Диканська селищна рада</w:t>
      </w:r>
    </w:p>
    <w:p w14:paraId="34EDD90C" w14:textId="1E33E8D1" w:rsidR="004E373E" w:rsidRPr="00C9074B" w:rsidRDefault="004E373E" w:rsidP="00112AA1">
      <w:pPr>
        <w:rPr>
          <w:sz w:val="28"/>
          <w:szCs w:val="28"/>
          <w:lang w:val="uk-UA"/>
        </w:rPr>
      </w:pPr>
      <w:r w:rsidRPr="00C9074B">
        <w:rPr>
          <w:sz w:val="28"/>
          <w:szCs w:val="28"/>
          <w:lang w:val="uk-UA"/>
        </w:rPr>
        <w:t xml:space="preserve">         Ад</w:t>
      </w:r>
      <w:r w:rsidR="005F1F24" w:rsidRPr="00C9074B">
        <w:rPr>
          <w:sz w:val="28"/>
          <w:szCs w:val="28"/>
          <w:lang w:val="uk-UA"/>
        </w:rPr>
        <w:t>р</w:t>
      </w:r>
      <w:r w:rsidRPr="00C9074B">
        <w:rPr>
          <w:sz w:val="28"/>
          <w:szCs w:val="28"/>
          <w:lang w:val="uk-UA"/>
        </w:rPr>
        <w:t>еса: смт. Диканька, вул. Незалежності,</w:t>
      </w:r>
      <w:r w:rsidR="0073663E" w:rsidRPr="00C9074B">
        <w:rPr>
          <w:sz w:val="28"/>
          <w:szCs w:val="28"/>
          <w:lang w:val="uk-UA"/>
        </w:rPr>
        <w:t xml:space="preserve"> </w:t>
      </w:r>
      <w:r w:rsidRPr="00C9074B">
        <w:rPr>
          <w:sz w:val="28"/>
          <w:szCs w:val="28"/>
          <w:lang w:val="uk-UA"/>
        </w:rPr>
        <w:t>133</w:t>
      </w:r>
    </w:p>
    <w:p w14:paraId="27926CA5" w14:textId="4CD383D5" w:rsidR="004E373E" w:rsidRPr="00C9074B" w:rsidRDefault="004E373E" w:rsidP="007E0BE0">
      <w:pPr>
        <w:ind w:right="-143"/>
        <w:rPr>
          <w:sz w:val="28"/>
          <w:szCs w:val="28"/>
          <w:lang w:val="uk-UA"/>
        </w:rPr>
      </w:pPr>
      <w:r w:rsidRPr="00C9074B">
        <w:rPr>
          <w:sz w:val="28"/>
          <w:szCs w:val="28"/>
          <w:lang w:val="uk-UA"/>
        </w:rPr>
        <w:t xml:space="preserve">         Посада,</w:t>
      </w:r>
      <w:r w:rsidR="0073663E" w:rsidRPr="00C9074B">
        <w:rPr>
          <w:sz w:val="28"/>
          <w:szCs w:val="28"/>
          <w:lang w:val="uk-UA"/>
        </w:rPr>
        <w:t xml:space="preserve"> </w:t>
      </w:r>
      <w:r w:rsidRPr="00C9074B">
        <w:rPr>
          <w:sz w:val="28"/>
          <w:szCs w:val="28"/>
          <w:lang w:val="uk-UA"/>
        </w:rPr>
        <w:t xml:space="preserve">прізвище, ім’я та по батькові керівника Органу управління </w:t>
      </w:r>
      <w:r w:rsidR="007E0BE0">
        <w:rPr>
          <w:sz w:val="28"/>
          <w:szCs w:val="28"/>
          <w:lang w:val="uk-UA"/>
        </w:rPr>
        <w:t>м</w:t>
      </w:r>
      <w:r w:rsidRPr="00C9074B">
        <w:rPr>
          <w:sz w:val="28"/>
          <w:szCs w:val="28"/>
          <w:lang w:val="uk-UA"/>
        </w:rPr>
        <w:t>айном:</w:t>
      </w:r>
      <w:r w:rsidR="006D2797">
        <w:rPr>
          <w:sz w:val="28"/>
          <w:szCs w:val="28"/>
          <w:lang w:val="uk-UA"/>
        </w:rPr>
        <w:t xml:space="preserve"> </w:t>
      </w:r>
      <w:r w:rsidR="00E32C98">
        <w:rPr>
          <w:b/>
          <w:sz w:val="28"/>
          <w:szCs w:val="28"/>
          <w:lang w:val="uk-UA"/>
        </w:rPr>
        <w:t>____________________________________</w:t>
      </w:r>
    </w:p>
    <w:p w14:paraId="375EC644" w14:textId="14F047EE" w:rsidR="004E373E" w:rsidRPr="00C9074B" w:rsidRDefault="004E373E" w:rsidP="00112AA1">
      <w:pPr>
        <w:rPr>
          <w:sz w:val="28"/>
          <w:szCs w:val="28"/>
          <w:lang w:val="uk-UA"/>
        </w:rPr>
      </w:pPr>
      <w:r w:rsidRPr="00C9074B">
        <w:rPr>
          <w:sz w:val="28"/>
          <w:szCs w:val="28"/>
          <w:lang w:val="uk-UA"/>
        </w:rPr>
        <w:t xml:space="preserve">       </w:t>
      </w:r>
    </w:p>
    <w:p w14:paraId="49E8EDC1" w14:textId="77777777" w:rsidR="004E373E" w:rsidRPr="00C9074B" w:rsidRDefault="004E373E" w:rsidP="00112AA1">
      <w:pPr>
        <w:rPr>
          <w:sz w:val="28"/>
          <w:szCs w:val="28"/>
          <w:lang w:val="uk-UA"/>
        </w:rPr>
      </w:pPr>
    </w:p>
    <w:p w14:paraId="07F5D0CB" w14:textId="77777777" w:rsidR="004E373E" w:rsidRPr="00C9074B" w:rsidRDefault="004E373E" w:rsidP="00112AA1">
      <w:pPr>
        <w:rPr>
          <w:sz w:val="28"/>
          <w:szCs w:val="28"/>
          <w:lang w:val="uk-UA"/>
        </w:rPr>
      </w:pPr>
    </w:p>
    <w:p w14:paraId="7C57C0C0" w14:textId="77777777" w:rsidR="004E373E" w:rsidRPr="00C9074B" w:rsidRDefault="004E373E" w:rsidP="00112AA1">
      <w:pPr>
        <w:rPr>
          <w:sz w:val="28"/>
          <w:szCs w:val="28"/>
          <w:lang w:val="uk-UA"/>
        </w:rPr>
      </w:pPr>
    </w:p>
    <w:p w14:paraId="4D8A911E" w14:textId="77777777" w:rsidR="004E373E" w:rsidRPr="00C9074B" w:rsidRDefault="004E373E" w:rsidP="00112AA1">
      <w:pPr>
        <w:rPr>
          <w:sz w:val="28"/>
          <w:szCs w:val="28"/>
          <w:lang w:val="uk-UA"/>
        </w:rPr>
      </w:pPr>
      <w:r w:rsidRPr="00C9074B">
        <w:rPr>
          <w:sz w:val="28"/>
          <w:szCs w:val="28"/>
          <w:lang w:val="uk-UA"/>
        </w:rPr>
        <w:t xml:space="preserve">          7.3.Відомості про Керівника:</w:t>
      </w:r>
    </w:p>
    <w:p w14:paraId="57EE000B" w14:textId="4709ECCB" w:rsidR="004E373E" w:rsidRDefault="004E373E" w:rsidP="00112AA1">
      <w:pPr>
        <w:tabs>
          <w:tab w:val="right" w:pos="9638"/>
        </w:tabs>
        <w:rPr>
          <w:b/>
          <w:sz w:val="28"/>
          <w:szCs w:val="28"/>
          <w:lang w:val="uk-UA"/>
        </w:rPr>
      </w:pPr>
      <w:r w:rsidRPr="00C9074B">
        <w:rPr>
          <w:b/>
          <w:sz w:val="28"/>
          <w:szCs w:val="28"/>
          <w:lang w:val="uk-UA"/>
        </w:rPr>
        <w:t xml:space="preserve">           </w:t>
      </w:r>
      <w:r w:rsidR="00E32C98">
        <w:rPr>
          <w:b/>
          <w:sz w:val="28"/>
          <w:szCs w:val="28"/>
          <w:lang w:val="uk-UA"/>
        </w:rPr>
        <w:t>_________________________</w:t>
      </w:r>
    </w:p>
    <w:p w14:paraId="62CDF286" w14:textId="1E097BDC" w:rsidR="00E32C98" w:rsidRPr="00E32C98" w:rsidRDefault="00E32C98" w:rsidP="00112AA1">
      <w:pPr>
        <w:tabs>
          <w:tab w:val="right" w:pos="9638"/>
        </w:tabs>
        <w:rPr>
          <w:bCs/>
          <w:u w:val="single"/>
          <w:lang w:val="uk-UA"/>
        </w:rPr>
      </w:pPr>
      <w:r>
        <w:rPr>
          <w:b/>
          <w:sz w:val="28"/>
          <w:szCs w:val="28"/>
          <w:lang w:val="uk-UA"/>
        </w:rPr>
        <w:t xml:space="preserve">                 </w:t>
      </w:r>
      <w:r w:rsidRPr="00E32C98">
        <w:rPr>
          <w:bCs/>
          <w:lang w:val="uk-UA"/>
        </w:rPr>
        <w:t>(ПІБ)</w:t>
      </w:r>
    </w:p>
    <w:p w14:paraId="60847F29" w14:textId="7D809107" w:rsidR="004E373E" w:rsidRPr="00C9074B" w:rsidRDefault="004E373E" w:rsidP="00112AA1">
      <w:pPr>
        <w:rPr>
          <w:sz w:val="28"/>
          <w:szCs w:val="28"/>
          <w:lang w:val="uk-UA"/>
        </w:rPr>
      </w:pPr>
      <w:r w:rsidRPr="00C9074B">
        <w:rPr>
          <w:sz w:val="28"/>
          <w:szCs w:val="28"/>
          <w:lang w:val="uk-UA"/>
        </w:rPr>
        <w:t xml:space="preserve">           Домашня адреса: </w:t>
      </w:r>
      <w:r w:rsidR="00E32C98">
        <w:rPr>
          <w:sz w:val="28"/>
          <w:szCs w:val="28"/>
          <w:lang w:val="uk-UA"/>
        </w:rPr>
        <w:t>_______________________________________________</w:t>
      </w:r>
    </w:p>
    <w:p w14:paraId="560F2794" w14:textId="5BF5A1D1" w:rsidR="004E373E" w:rsidRPr="00C9074B" w:rsidRDefault="004E373E" w:rsidP="00112AA1">
      <w:pPr>
        <w:rPr>
          <w:sz w:val="28"/>
          <w:szCs w:val="28"/>
          <w:lang w:val="uk-UA"/>
        </w:rPr>
      </w:pPr>
      <w:r w:rsidRPr="00C9074B">
        <w:rPr>
          <w:sz w:val="28"/>
          <w:szCs w:val="28"/>
          <w:lang w:val="uk-UA"/>
        </w:rPr>
        <w:t xml:space="preserve">           Телефон: </w:t>
      </w:r>
      <w:r w:rsidR="00E32C98">
        <w:rPr>
          <w:sz w:val="28"/>
          <w:szCs w:val="28"/>
          <w:lang w:val="uk-UA"/>
        </w:rPr>
        <w:t>_________________</w:t>
      </w:r>
    </w:p>
    <w:p w14:paraId="1E6E30E2" w14:textId="3E1BB6F0" w:rsidR="004E373E" w:rsidRPr="00C9074B" w:rsidRDefault="004E373E" w:rsidP="00112AA1">
      <w:pPr>
        <w:rPr>
          <w:sz w:val="28"/>
          <w:szCs w:val="28"/>
          <w:lang w:val="uk-UA"/>
        </w:rPr>
      </w:pPr>
      <w:r w:rsidRPr="00C9074B">
        <w:rPr>
          <w:sz w:val="28"/>
          <w:szCs w:val="28"/>
          <w:lang w:val="uk-UA"/>
        </w:rPr>
        <w:t xml:space="preserve">           Паспорт серії </w:t>
      </w:r>
      <w:r w:rsidR="00E32C98">
        <w:rPr>
          <w:sz w:val="28"/>
          <w:szCs w:val="28"/>
          <w:lang w:val="uk-UA"/>
        </w:rPr>
        <w:t>________</w:t>
      </w:r>
      <w:r w:rsidRPr="00C9074B">
        <w:rPr>
          <w:sz w:val="28"/>
          <w:szCs w:val="28"/>
          <w:lang w:val="uk-UA"/>
        </w:rPr>
        <w:t>, виданий «</w:t>
      </w:r>
      <w:r w:rsidR="00E32C98">
        <w:rPr>
          <w:sz w:val="28"/>
          <w:szCs w:val="28"/>
          <w:lang w:val="uk-UA"/>
        </w:rPr>
        <w:t>___</w:t>
      </w:r>
      <w:r w:rsidRPr="00C9074B">
        <w:rPr>
          <w:sz w:val="28"/>
          <w:szCs w:val="28"/>
          <w:lang w:val="uk-UA"/>
        </w:rPr>
        <w:t xml:space="preserve">» </w:t>
      </w:r>
      <w:r w:rsidR="00E32C98">
        <w:rPr>
          <w:sz w:val="28"/>
          <w:szCs w:val="28"/>
          <w:lang w:val="uk-UA"/>
        </w:rPr>
        <w:t>_____</w:t>
      </w:r>
      <w:r w:rsidRPr="00C9074B">
        <w:rPr>
          <w:sz w:val="28"/>
          <w:szCs w:val="28"/>
          <w:lang w:val="uk-UA"/>
        </w:rPr>
        <w:t xml:space="preserve"> </w:t>
      </w:r>
      <w:r w:rsidR="00E32C98">
        <w:rPr>
          <w:sz w:val="28"/>
          <w:szCs w:val="28"/>
          <w:lang w:val="uk-UA"/>
        </w:rPr>
        <w:t>____</w:t>
      </w:r>
      <w:r w:rsidRPr="00C9074B">
        <w:rPr>
          <w:sz w:val="28"/>
          <w:szCs w:val="28"/>
          <w:lang w:val="uk-UA"/>
        </w:rPr>
        <w:t xml:space="preserve"> року</w:t>
      </w:r>
      <w:r w:rsidR="00E32C98">
        <w:rPr>
          <w:sz w:val="28"/>
          <w:szCs w:val="28"/>
          <w:lang w:val="uk-UA"/>
        </w:rPr>
        <w:t>, орган видачі</w:t>
      </w:r>
      <w:r w:rsidRPr="00C9074B">
        <w:rPr>
          <w:sz w:val="28"/>
          <w:szCs w:val="28"/>
          <w:lang w:val="uk-UA"/>
        </w:rPr>
        <w:t xml:space="preserve"> .</w:t>
      </w:r>
    </w:p>
    <w:p w14:paraId="045618F5" w14:textId="77777777" w:rsidR="004E373E" w:rsidRPr="00C9074B" w:rsidRDefault="004E373E" w:rsidP="00112AA1">
      <w:pPr>
        <w:jc w:val="both"/>
        <w:rPr>
          <w:sz w:val="28"/>
          <w:szCs w:val="28"/>
          <w:lang w:val="uk-UA"/>
        </w:rPr>
      </w:pPr>
    </w:p>
    <w:p w14:paraId="33C31BF7" w14:textId="18EB0504" w:rsidR="004E373E" w:rsidRPr="00C9074B" w:rsidRDefault="004E373E" w:rsidP="00112AA1">
      <w:pPr>
        <w:jc w:val="both"/>
        <w:rPr>
          <w:sz w:val="28"/>
          <w:szCs w:val="28"/>
          <w:lang w:val="uk-UA"/>
        </w:rPr>
      </w:pPr>
      <w:r w:rsidRPr="00C9074B">
        <w:rPr>
          <w:sz w:val="28"/>
          <w:szCs w:val="28"/>
          <w:lang w:val="uk-UA"/>
        </w:rPr>
        <w:t xml:space="preserve">          7.4. Цей Контракт укладено в двох примірниках, які зберігаються у кожн</w:t>
      </w:r>
      <w:r w:rsidR="00E32C98">
        <w:rPr>
          <w:sz w:val="28"/>
          <w:szCs w:val="28"/>
          <w:lang w:val="uk-UA"/>
        </w:rPr>
        <w:t>ої</w:t>
      </w:r>
      <w:r w:rsidRPr="00C9074B">
        <w:rPr>
          <w:sz w:val="28"/>
          <w:szCs w:val="28"/>
          <w:lang w:val="uk-UA"/>
        </w:rPr>
        <w:t xml:space="preserve"> із Сторін</w:t>
      </w:r>
      <w:r w:rsidR="00E32C98">
        <w:rPr>
          <w:sz w:val="28"/>
          <w:szCs w:val="28"/>
          <w:lang w:val="uk-UA"/>
        </w:rPr>
        <w:t xml:space="preserve"> </w:t>
      </w:r>
      <w:r w:rsidRPr="00C9074B">
        <w:rPr>
          <w:sz w:val="28"/>
          <w:szCs w:val="28"/>
          <w:lang w:val="uk-UA"/>
        </w:rPr>
        <w:t xml:space="preserve">    і мають однакову юридичну силу.</w:t>
      </w:r>
    </w:p>
    <w:p w14:paraId="5F14A2D4" w14:textId="77777777" w:rsidR="004E373E" w:rsidRPr="00C9074B" w:rsidRDefault="004E373E" w:rsidP="00112AA1">
      <w:pPr>
        <w:jc w:val="both"/>
        <w:rPr>
          <w:sz w:val="28"/>
          <w:szCs w:val="28"/>
          <w:lang w:val="uk-UA"/>
        </w:rPr>
      </w:pPr>
    </w:p>
    <w:p w14:paraId="35B77F86" w14:textId="77777777" w:rsidR="004E373E" w:rsidRPr="00C9074B" w:rsidRDefault="004E373E" w:rsidP="00112AA1">
      <w:pPr>
        <w:jc w:val="both"/>
        <w:rPr>
          <w:sz w:val="28"/>
          <w:szCs w:val="28"/>
          <w:lang w:val="uk-UA"/>
        </w:rPr>
      </w:pPr>
    </w:p>
    <w:p w14:paraId="5BA40FB8" w14:textId="77777777" w:rsidR="004E373E" w:rsidRPr="00C9074B" w:rsidRDefault="004E373E" w:rsidP="00112AA1">
      <w:pPr>
        <w:jc w:val="both"/>
        <w:rPr>
          <w:sz w:val="28"/>
          <w:szCs w:val="28"/>
          <w:lang w:val="uk-UA"/>
        </w:rPr>
      </w:pPr>
    </w:p>
    <w:p w14:paraId="3FFBF018" w14:textId="77777777" w:rsidR="004E373E" w:rsidRPr="00C9074B" w:rsidRDefault="004E373E" w:rsidP="00112AA1">
      <w:pPr>
        <w:jc w:val="both"/>
        <w:rPr>
          <w:sz w:val="28"/>
          <w:szCs w:val="28"/>
          <w:lang w:val="uk-UA"/>
        </w:rPr>
      </w:pPr>
    </w:p>
    <w:p w14:paraId="3F3691ED" w14:textId="12F17337" w:rsidR="004E373E" w:rsidRPr="00C9074B" w:rsidRDefault="004E373E" w:rsidP="00112AA1">
      <w:pPr>
        <w:tabs>
          <w:tab w:val="center" w:pos="4819"/>
        </w:tabs>
        <w:jc w:val="both"/>
        <w:rPr>
          <w:b/>
          <w:sz w:val="28"/>
          <w:szCs w:val="28"/>
          <w:lang w:val="uk-UA"/>
        </w:rPr>
      </w:pPr>
      <w:r w:rsidRPr="00C9074B">
        <w:rPr>
          <w:b/>
          <w:sz w:val="28"/>
          <w:szCs w:val="28"/>
          <w:lang w:val="uk-UA"/>
        </w:rPr>
        <w:t>Від Органу управління майном –</w:t>
      </w:r>
      <w:r w:rsidRPr="00C9074B">
        <w:rPr>
          <w:b/>
          <w:sz w:val="28"/>
          <w:szCs w:val="28"/>
          <w:lang w:val="uk-UA"/>
        </w:rPr>
        <w:tab/>
        <w:t xml:space="preserve">                             </w:t>
      </w:r>
      <w:r w:rsidR="00E32C98">
        <w:rPr>
          <w:b/>
          <w:sz w:val="28"/>
          <w:szCs w:val="28"/>
          <w:lang w:val="uk-UA"/>
        </w:rPr>
        <w:t xml:space="preserve"> </w:t>
      </w:r>
      <w:r w:rsidRPr="00C9074B">
        <w:rPr>
          <w:b/>
          <w:sz w:val="28"/>
          <w:szCs w:val="28"/>
          <w:lang w:val="uk-UA"/>
        </w:rPr>
        <w:t xml:space="preserve">   Керівник</w:t>
      </w:r>
    </w:p>
    <w:p w14:paraId="2B88F655" w14:textId="77777777" w:rsidR="004E373E" w:rsidRPr="00C9074B" w:rsidRDefault="004E373E" w:rsidP="00112AA1">
      <w:pPr>
        <w:jc w:val="both"/>
        <w:rPr>
          <w:b/>
          <w:sz w:val="28"/>
          <w:szCs w:val="28"/>
          <w:lang w:val="uk-UA"/>
        </w:rPr>
      </w:pPr>
      <w:r w:rsidRPr="00C9074B">
        <w:rPr>
          <w:b/>
          <w:sz w:val="28"/>
          <w:szCs w:val="28"/>
          <w:lang w:val="uk-UA"/>
        </w:rPr>
        <w:t xml:space="preserve">Диканської селищної ради   </w:t>
      </w:r>
    </w:p>
    <w:p w14:paraId="405EEE6D" w14:textId="77777777" w:rsidR="004E373E" w:rsidRPr="00C9074B" w:rsidRDefault="004E373E" w:rsidP="00112AA1">
      <w:pPr>
        <w:jc w:val="both"/>
        <w:rPr>
          <w:sz w:val="28"/>
          <w:szCs w:val="28"/>
          <w:lang w:val="uk-UA"/>
        </w:rPr>
      </w:pPr>
    </w:p>
    <w:p w14:paraId="2566B0D6" w14:textId="77777777" w:rsidR="007E0BE0" w:rsidRDefault="007E0BE0" w:rsidP="00112AA1">
      <w:pPr>
        <w:tabs>
          <w:tab w:val="left" w:pos="2790"/>
        </w:tabs>
        <w:rPr>
          <w:b/>
          <w:iCs/>
          <w:sz w:val="28"/>
          <w:szCs w:val="28"/>
          <w:lang w:val="uk-UA"/>
        </w:rPr>
      </w:pPr>
      <w:r>
        <w:rPr>
          <w:b/>
          <w:iCs/>
          <w:sz w:val="28"/>
          <w:szCs w:val="28"/>
          <w:lang w:val="uk-UA"/>
        </w:rPr>
        <w:t>_______________________</w:t>
      </w:r>
    </w:p>
    <w:p w14:paraId="14ED9362" w14:textId="0F498B52" w:rsidR="004E373E" w:rsidRPr="007E0BE0" w:rsidRDefault="007E0BE0" w:rsidP="00112AA1">
      <w:pPr>
        <w:tabs>
          <w:tab w:val="left" w:pos="2790"/>
        </w:tabs>
        <w:rPr>
          <w:bCs/>
          <w:iCs/>
          <w:lang w:val="uk-UA"/>
        </w:rPr>
      </w:pPr>
      <w:r w:rsidRPr="007E0BE0">
        <w:rPr>
          <w:bCs/>
          <w:iCs/>
          <w:lang w:val="uk-UA"/>
        </w:rPr>
        <w:t xml:space="preserve">            </w:t>
      </w:r>
      <w:r>
        <w:rPr>
          <w:bCs/>
          <w:iCs/>
          <w:lang w:val="uk-UA"/>
        </w:rPr>
        <w:t xml:space="preserve">          </w:t>
      </w:r>
      <w:r w:rsidRPr="007E0BE0">
        <w:rPr>
          <w:bCs/>
          <w:iCs/>
          <w:lang w:val="uk-UA"/>
        </w:rPr>
        <w:t xml:space="preserve"> (посада)</w:t>
      </w:r>
      <w:r w:rsidR="004E373E" w:rsidRPr="007E0BE0">
        <w:rPr>
          <w:bCs/>
          <w:iCs/>
          <w:lang w:val="uk-UA"/>
        </w:rPr>
        <w:tab/>
      </w:r>
    </w:p>
    <w:p w14:paraId="793BCA86" w14:textId="50B2C19E" w:rsidR="004E373E" w:rsidRPr="00C9074B" w:rsidRDefault="00E32C98" w:rsidP="00112AA1">
      <w:pPr>
        <w:rPr>
          <w:b/>
          <w:i/>
          <w:sz w:val="28"/>
          <w:szCs w:val="28"/>
          <w:lang w:val="uk-UA"/>
        </w:rPr>
      </w:pPr>
      <w:r>
        <w:rPr>
          <w:b/>
          <w:sz w:val="28"/>
          <w:szCs w:val="28"/>
          <w:lang w:val="uk-UA"/>
        </w:rPr>
        <w:t>_______________________</w:t>
      </w:r>
      <w:r w:rsidR="004E373E" w:rsidRPr="00C9074B">
        <w:rPr>
          <w:b/>
          <w:i/>
          <w:sz w:val="28"/>
          <w:szCs w:val="28"/>
          <w:lang w:val="uk-UA"/>
        </w:rPr>
        <w:t xml:space="preserve">                         </w:t>
      </w:r>
      <w:r>
        <w:rPr>
          <w:b/>
          <w:i/>
          <w:sz w:val="28"/>
          <w:szCs w:val="28"/>
          <w:lang w:val="uk-UA"/>
        </w:rPr>
        <w:t xml:space="preserve">           </w:t>
      </w:r>
      <w:r w:rsidR="004E373E" w:rsidRPr="00C9074B">
        <w:rPr>
          <w:b/>
          <w:i/>
          <w:sz w:val="28"/>
          <w:szCs w:val="28"/>
          <w:lang w:val="uk-UA"/>
        </w:rPr>
        <w:t xml:space="preserve">   </w:t>
      </w:r>
      <w:r>
        <w:rPr>
          <w:b/>
          <w:sz w:val="28"/>
          <w:szCs w:val="28"/>
          <w:lang w:val="uk-UA"/>
        </w:rPr>
        <w:t>_______________________</w:t>
      </w:r>
    </w:p>
    <w:p w14:paraId="48C17455" w14:textId="67E9945C" w:rsidR="00E32C98" w:rsidRPr="00E32C98" w:rsidRDefault="00E32C98" w:rsidP="00E32C98">
      <w:pPr>
        <w:rPr>
          <w:lang w:val="uk-UA"/>
        </w:rPr>
      </w:pPr>
      <w:r>
        <w:rPr>
          <w:lang w:val="uk-UA"/>
        </w:rPr>
        <w:t xml:space="preserve">                        </w:t>
      </w:r>
      <w:r w:rsidRPr="00E32C98">
        <w:rPr>
          <w:lang w:val="uk-UA"/>
        </w:rPr>
        <w:t xml:space="preserve"> (ПІБ)</w:t>
      </w:r>
      <w:r>
        <w:rPr>
          <w:lang w:val="uk-UA"/>
        </w:rPr>
        <w:tab/>
        <w:t xml:space="preserve">                        </w:t>
      </w:r>
      <w:r w:rsidRPr="00E32C98">
        <w:rPr>
          <w:lang w:val="uk-UA"/>
        </w:rPr>
        <w:t xml:space="preserve"> </w:t>
      </w:r>
      <w:r w:rsidR="00E225E3">
        <w:rPr>
          <w:lang w:val="uk-UA"/>
        </w:rPr>
        <w:t xml:space="preserve">                                                                                </w:t>
      </w:r>
      <w:r w:rsidRPr="00E32C98">
        <w:rPr>
          <w:lang w:val="uk-UA"/>
        </w:rPr>
        <w:t>(ПІБ)</w:t>
      </w:r>
    </w:p>
    <w:p w14:paraId="05D5722A" w14:textId="4098BC97" w:rsidR="004E373E" w:rsidRPr="00E32C98" w:rsidRDefault="004E373E" w:rsidP="00E32C98">
      <w:pPr>
        <w:tabs>
          <w:tab w:val="left" w:pos="7512"/>
        </w:tabs>
        <w:rPr>
          <w:lang w:val="uk-UA"/>
        </w:rPr>
      </w:pPr>
    </w:p>
    <w:p w14:paraId="36BFEF65" w14:textId="77777777" w:rsidR="00E32C98" w:rsidRPr="00C9074B" w:rsidRDefault="00E32C98" w:rsidP="00E32C98">
      <w:pPr>
        <w:rPr>
          <w:sz w:val="28"/>
          <w:szCs w:val="28"/>
          <w:lang w:val="uk-UA"/>
        </w:rPr>
      </w:pPr>
    </w:p>
    <w:p w14:paraId="17A26577" w14:textId="77777777" w:rsidR="00ED7F68" w:rsidRPr="00C9074B" w:rsidRDefault="00ED7F68" w:rsidP="00112AA1">
      <w:pPr>
        <w:rPr>
          <w:sz w:val="28"/>
          <w:szCs w:val="28"/>
          <w:lang w:val="uk-UA"/>
        </w:rPr>
      </w:pPr>
    </w:p>
    <w:p w14:paraId="688975EB" w14:textId="77777777" w:rsidR="004E373E" w:rsidRPr="00C9074B" w:rsidRDefault="004E373E" w:rsidP="00112AA1">
      <w:pPr>
        <w:rPr>
          <w:sz w:val="28"/>
          <w:szCs w:val="28"/>
          <w:lang w:val="uk-UA"/>
        </w:rPr>
      </w:pPr>
      <w:r w:rsidRPr="00C9074B">
        <w:rPr>
          <w:sz w:val="28"/>
          <w:szCs w:val="28"/>
          <w:lang w:val="uk-UA"/>
        </w:rPr>
        <w:t xml:space="preserve">        __________________                                                        _________________</w:t>
      </w:r>
    </w:p>
    <w:p w14:paraId="7C7DAF34" w14:textId="504FEF3A" w:rsidR="004E373E" w:rsidRPr="00E225E3" w:rsidRDefault="004E373E" w:rsidP="00112AA1">
      <w:pPr>
        <w:rPr>
          <w:lang w:val="uk-UA"/>
        </w:rPr>
      </w:pPr>
      <w:r w:rsidRPr="00C9074B">
        <w:rPr>
          <w:sz w:val="28"/>
          <w:szCs w:val="28"/>
          <w:lang w:val="uk-UA"/>
        </w:rPr>
        <w:t xml:space="preserve">   </w:t>
      </w:r>
      <w:r w:rsidR="00E225E3">
        <w:rPr>
          <w:sz w:val="28"/>
          <w:szCs w:val="28"/>
          <w:lang w:val="uk-UA"/>
        </w:rPr>
        <w:t xml:space="preserve">           </w:t>
      </w:r>
      <w:r w:rsidRPr="00C9074B">
        <w:rPr>
          <w:sz w:val="28"/>
          <w:szCs w:val="28"/>
          <w:lang w:val="uk-UA"/>
        </w:rPr>
        <w:t xml:space="preserve"> </w:t>
      </w:r>
      <w:r w:rsidRPr="00E225E3">
        <w:rPr>
          <w:lang w:val="uk-UA"/>
        </w:rPr>
        <w:t>(підпис)</w:t>
      </w:r>
      <w:r w:rsidRPr="00C9074B">
        <w:rPr>
          <w:sz w:val="28"/>
          <w:szCs w:val="28"/>
          <w:lang w:val="uk-UA"/>
        </w:rPr>
        <w:t xml:space="preserve">                                                                              </w:t>
      </w:r>
      <w:r w:rsidRPr="00E225E3">
        <w:rPr>
          <w:lang w:val="uk-UA"/>
        </w:rPr>
        <w:t>(підпис)</w:t>
      </w:r>
    </w:p>
    <w:p w14:paraId="7CB7613D" w14:textId="77777777" w:rsidR="004E373E" w:rsidRPr="00C9074B" w:rsidRDefault="004E373E" w:rsidP="00112AA1">
      <w:pPr>
        <w:rPr>
          <w:sz w:val="28"/>
          <w:szCs w:val="28"/>
          <w:lang w:val="uk-UA"/>
        </w:rPr>
      </w:pPr>
    </w:p>
    <w:p w14:paraId="221A4B09" w14:textId="77777777" w:rsidR="004E373E" w:rsidRPr="00C9074B" w:rsidRDefault="004E373E" w:rsidP="00112AA1">
      <w:pPr>
        <w:rPr>
          <w:sz w:val="28"/>
          <w:szCs w:val="28"/>
          <w:lang w:val="uk-UA"/>
        </w:rPr>
      </w:pPr>
    </w:p>
    <w:p w14:paraId="65BD6512" w14:textId="5CB4002C" w:rsidR="004E373E" w:rsidRPr="00C9074B" w:rsidRDefault="004E373E" w:rsidP="00112AA1">
      <w:pPr>
        <w:rPr>
          <w:sz w:val="28"/>
          <w:szCs w:val="28"/>
          <w:lang w:val="uk-UA"/>
        </w:rPr>
      </w:pPr>
    </w:p>
    <w:p w14:paraId="00779199" w14:textId="77777777" w:rsidR="000E4AD2" w:rsidRPr="00C9074B" w:rsidRDefault="000E4AD2" w:rsidP="00112AA1">
      <w:pPr>
        <w:rPr>
          <w:sz w:val="28"/>
          <w:szCs w:val="28"/>
          <w:lang w:val="uk-UA"/>
        </w:rPr>
      </w:pPr>
    </w:p>
    <w:p w14:paraId="2DDB4459" w14:textId="77777777" w:rsidR="004E373E" w:rsidRPr="00C9074B" w:rsidRDefault="004E373E" w:rsidP="00112AA1">
      <w:pPr>
        <w:rPr>
          <w:sz w:val="28"/>
          <w:szCs w:val="28"/>
          <w:lang w:val="uk-UA"/>
        </w:rPr>
      </w:pPr>
      <w:r w:rsidRPr="00C9074B">
        <w:rPr>
          <w:sz w:val="28"/>
          <w:szCs w:val="28"/>
          <w:lang w:val="uk-UA"/>
        </w:rPr>
        <w:t>М.П.</w:t>
      </w:r>
    </w:p>
    <w:p w14:paraId="4FD9D7E2" w14:textId="77777777" w:rsidR="004E373E" w:rsidRPr="00C9074B" w:rsidRDefault="004E373E" w:rsidP="00112AA1">
      <w:pPr>
        <w:rPr>
          <w:sz w:val="28"/>
          <w:szCs w:val="28"/>
          <w:lang w:val="uk-UA"/>
        </w:rPr>
      </w:pPr>
    </w:p>
    <w:p w14:paraId="733BD2DD" w14:textId="77777777" w:rsidR="004E373E" w:rsidRPr="00C9074B" w:rsidRDefault="004E373E" w:rsidP="00112AA1">
      <w:pPr>
        <w:rPr>
          <w:sz w:val="28"/>
          <w:szCs w:val="28"/>
          <w:lang w:val="uk-UA"/>
        </w:rPr>
      </w:pPr>
      <w:r w:rsidRPr="00C9074B">
        <w:rPr>
          <w:sz w:val="28"/>
          <w:szCs w:val="28"/>
          <w:lang w:val="uk-UA"/>
        </w:rPr>
        <w:t>«___»___________20___року                                  «___»___________20___року</w:t>
      </w:r>
    </w:p>
    <w:p w14:paraId="5915595A" w14:textId="77777777" w:rsidR="004E373E" w:rsidRPr="00C9074B" w:rsidRDefault="004E373E">
      <w:pPr>
        <w:rPr>
          <w:sz w:val="28"/>
          <w:szCs w:val="28"/>
          <w:lang w:val="uk-UA"/>
        </w:rPr>
      </w:pPr>
    </w:p>
    <w:sectPr w:rsidR="004E373E" w:rsidRPr="00C9074B" w:rsidSect="00F33ABC">
      <w:headerReference w:type="default" r:id="rId6"/>
      <w:pgSz w:w="11906" w:h="16838"/>
      <w:pgMar w:top="56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34EBA" w14:textId="77777777" w:rsidR="0099404D" w:rsidRDefault="0099404D" w:rsidP="00CB2DC8">
      <w:r>
        <w:separator/>
      </w:r>
    </w:p>
  </w:endnote>
  <w:endnote w:type="continuationSeparator" w:id="0">
    <w:p w14:paraId="796C6863" w14:textId="77777777" w:rsidR="0099404D" w:rsidRDefault="0099404D" w:rsidP="00CB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8EFA8" w14:textId="77777777" w:rsidR="0099404D" w:rsidRDefault="0099404D" w:rsidP="00CB2DC8">
      <w:r>
        <w:separator/>
      </w:r>
    </w:p>
  </w:footnote>
  <w:footnote w:type="continuationSeparator" w:id="0">
    <w:p w14:paraId="108A274D" w14:textId="77777777" w:rsidR="0099404D" w:rsidRDefault="0099404D" w:rsidP="00CB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40A0E" w14:textId="016CFE56" w:rsidR="00CB2DC8" w:rsidRDefault="00CB2DC8">
    <w:pPr>
      <w:pStyle w:val="a3"/>
      <w:jc w:val="center"/>
    </w:pPr>
    <w:r>
      <w:fldChar w:fldCharType="begin"/>
    </w:r>
    <w:r>
      <w:instrText>PAGE   \* MERGEFORMAT</w:instrText>
    </w:r>
    <w:r>
      <w:fldChar w:fldCharType="separate"/>
    </w:r>
    <w:r w:rsidR="00BD64F8">
      <w:rPr>
        <w:noProof/>
      </w:rPr>
      <w:t>1</w:t>
    </w:r>
    <w:r>
      <w:fldChar w:fldCharType="end"/>
    </w:r>
  </w:p>
  <w:p w14:paraId="78096B99" w14:textId="77777777" w:rsidR="00CB2DC8" w:rsidRDefault="00CB2D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540"/>
    <w:rsid w:val="00062C71"/>
    <w:rsid w:val="00075EEC"/>
    <w:rsid w:val="000975A7"/>
    <w:rsid w:val="000E4AD2"/>
    <w:rsid w:val="000F13EB"/>
    <w:rsid w:val="00111A35"/>
    <w:rsid w:val="00111F5B"/>
    <w:rsid w:val="00112AA1"/>
    <w:rsid w:val="0011631D"/>
    <w:rsid w:val="001A57BF"/>
    <w:rsid w:val="001A64C4"/>
    <w:rsid w:val="001E555A"/>
    <w:rsid w:val="001F1741"/>
    <w:rsid w:val="00221403"/>
    <w:rsid w:val="002655FF"/>
    <w:rsid w:val="00267018"/>
    <w:rsid w:val="002A5B86"/>
    <w:rsid w:val="00300F51"/>
    <w:rsid w:val="00305540"/>
    <w:rsid w:val="00310EBF"/>
    <w:rsid w:val="00317193"/>
    <w:rsid w:val="00317628"/>
    <w:rsid w:val="003A0431"/>
    <w:rsid w:val="00430632"/>
    <w:rsid w:val="00484672"/>
    <w:rsid w:val="004907F2"/>
    <w:rsid w:val="004930F2"/>
    <w:rsid w:val="004A431E"/>
    <w:rsid w:val="004E373E"/>
    <w:rsid w:val="00500B86"/>
    <w:rsid w:val="005606EA"/>
    <w:rsid w:val="005D586A"/>
    <w:rsid w:val="005F1F24"/>
    <w:rsid w:val="00645475"/>
    <w:rsid w:val="00661619"/>
    <w:rsid w:val="006D2797"/>
    <w:rsid w:val="006F5CBE"/>
    <w:rsid w:val="007350FB"/>
    <w:rsid w:val="0073663E"/>
    <w:rsid w:val="00755E4C"/>
    <w:rsid w:val="007C2445"/>
    <w:rsid w:val="007D6DFF"/>
    <w:rsid w:val="007E0BE0"/>
    <w:rsid w:val="00802DD0"/>
    <w:rsid w:val="008476D9"/>
    <w:rsid w:val="008B03AE"/>
    <w:rsid w:val="00925A23"/>
    <w:rsid w:val="0099404D"/>
    <w:rsid w:val="009F3FD0"/>
    <w:rsid w:val="00A17143"/>
    <w:rsid w:val="00A33DE7"/>
    <w:rsid w:val="00AB618A"/>
    <w:rsid w:val="00AD68EF"/>
    <w:rsid w:val="00AF091B"/>
    <w:rsid w:val="00B36D0E"/>
    <w:rsid w:val="00B9294A"/>
    <w:rsid w:val="00BD64F8"/>
    <w:rsid w:val="00C14632"/>
    <w:rsid w:val="00C9074B"/>
    <w:rsid w:val="00CB2DC8"/>
    <w:rsid w:val="00CB5DAB"/>
    <w:rsid w:val="00DF743F"/>
    <w:rsid w:val="00E225E3"/>
    <w:rsid w:val="00E32C98"/>
    <w:rsid w:val="00ED7F68"/>
    <w:rsid w:val="00EE708A"/>
    <w:rsid w:val="00F3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7E31F9"/>
  <w15:docId w15:val="{82022E89-078B-4D74-BE18-CD6C8EDF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AA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DC8"/>
    <w:pPr>
      <w:tabs>
        <w:tab w:val="center" w:pos="4844"/>
        <w:tab w:val="right" w:pos="9689"/>
      </w:tabs>
    </w:pPr>
  </w:style>
  <w:style w:type="character" w:customStyle="1" w:styleId="a4">
    <w:name w:val="Верхній колонтитул Знак"/>
    <w:link w:val="a3"/>
    <w:uiPriority w:val="99"/>
    <w:rsid w:val="00CB2DC8"/>
    <w:rPr>
      <w:rFonts w:ascii="Times New Roman" w:eastAsia="Times New Roman" w:hAnsi="Times New Roman"/>
      <w:sz w:val="20"/>
      <w:szCs w:val="20"/>
    </w:rPr>
  </w:style>
  <w:style w:type="paragraph" w:styleId="a5">
    <w:name w:val="footer"/>
    <w:basedOn w:val="a"/>
    <w:link w:val="a6"/>
    <w:uiPriority w:val="99"/>
    <w:unhideWhenUsed/>
    <w:rsid w:val="00CB2DC8"/>
    <w:pPr>
      <w:tabs>
        <w:tab w:val="center" w:pos="4844"/>
        <w:tab w:val="right" w:pos="9689"/>
      </w:tabs>
    </w:pPr>
  </w:style>
  <w:style w:type="character" w:customStyle="1" w:styleId="a6">
    <w:name w:val="Нижній колонтитул Знак"/>
    <w:link w:val="a5"/>
    <w:uiPriority w:val="99"/>
    <w:rsid w:val="00CB2DC8"/>
    <w:rPr>
      <w:rFonts w:ascii="Times New Roman" w:eastAsia="Times New Roman" w:hAnsi="Times New Roman"/>
      <w:sz w:val="20"/>
      <w:szCs w:val="20"/>
    </w:rPr>
  </w:style>
  <w:style w:type="paragraph" w:styleId="a7">
    <w:name w:val="Balloon Text"/>
    <w:basedOn w:val="a"/>
    <w:link w:val="a8"/>
    <w:uiPriority w:val="99"/>
    <w:semiHidden/>
    <w:unhideWhenUsed/>
    <w:rsid w:val="003A0431"/>
    <w:rPr>
      <w:rFonts w:ascii="Segoe UI" w:hAnsi="Segoe UI" w:cs="Segoe UI"/>
      <w:sz w:val="18"/>
      <w:szCs w:val="18"/>
    </w:rPr>
  </w:style>
  <w:style w:type="character" w:customStyle="1" w:styleId="a8">
    <w:name w:val="Текст у виносці Знак"/>
    <w:link w:val="a7"/>
    <w:uiPriority w:val="99"/>
    <w:semiHidden/>
    <w:rsid w:val="003A043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2295</Words>
  <Characters>13085</Characters>
  <Application>Microsoft Office Word</Application>
  <DocSecurity>0</DocSecurity>
  <Lines>109</Lines>
  <Paragraphs>30</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Каріна</cp:lastModifiedBy>
  <cp:revision>49</cp:revision>
  <cp:lastPrinted>2023-02-07T12:12:00Z</cp:lastPrinted>
  <dcterms:created xsi:type="dcterms:W3CDTF">2020-12-16T07:50:00Z</dcterms:created>
  <dcterms:modified xsi:type="dcterms:W3CDTF">2023-02-07T12:17:00Z</dcterms:modified>
</cp:coreProperties>
</file>